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126"/>
      </w:tblGrid>
      <w:tr w:rsidR="009E1E7D" w:rsidRPr="00B50D79" w:rsidTr="00CD600C">
        <w:trPr>
          <w:trHeight w:val="1079"/>
        </w:trPr>
        <w:tc>
          <w:tcPr>
            <w:tcW w:w="1904" w:type="dxa"/>
          </w:tcPr>
          <w:tbl>
            <w:tblPr>
              <w:tblW w:w="10597" w:type="dxa"/>
              <w:tblLook w:val="01E0" w:firstRow="1" w:lastRow="1" w:firstColumn="1" w:lastColumn="1" w:noHBand="0" w:noVBand="0"/>
            </w:tblPr>
            <w:tblGrid>
              <w:gridCol w:w="3284"/>
              <w:gridCol w:w="2386"/>
              <w:gridCol w:w="1642"/>
              <w:gridCol w:w="3285"/>
            </w:tblGrid>
            <w:tr w:rsidR="006D4FEC" w:rsidRPr="00F61C6B" w:rsidTr="006D4FEC">
              <w:trPr>
                <w:trHeight w:val="1127"/>
              </w:trPr>
              <w:tc>
                <w:tcPr>
                  <w:tcW w:w="10597" w:type="dxa"/>
                  <w:gridSpan w:val="4"/>
                  <w:shd w:val="clear" w:color="auto" w:fill="auto"/>
                </w:tcPr>
                <w:p w:rsidR="006D4FEC" w:rsidRPr="00F61C6B" w:rsidRDefault="006D4FEC" w:rsidP="00CD600C">
                  <w:pPr>
                    <w:pStyle w:val="ac"/>
                    <w:rPr>
                      <w:lang w:val="ru-RU" w:eastAsia="ru-RU"/>
                    </w:rPr>
                  </w:pPr>
                  <w:r>
                    <w:rPr>
                      <w:noProof/>
                      <w:lang w:val="ru-RU" w:eastAsia="ru-RU"/>
                    </w:rPr>
                    <w:drawing>
                      <wp:inline distT="0" distB="0" distL="0" distR="0">
                        <wp:extent cx="419100"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9100" cy="600075"/>
                                </a:xfrm>
                                <a:prstGeom prst="rect">
                                  <a:avLst/>
                                </a:prstGeom>
                                <a:noFill/>
                                <a:ln w="9525">
                                  <a:noFill/>
                                  <a:miter lim="800000"/>
                                  <a:headEnd/>
                                  <a:tailEnd/>
                                </a:ln>
                              </pic:spPr>
                            </pic:pic>
                          </a:graphicData>
                        </a:graphic>
                      </wp:inline>
                    </w:drawing>
                  </w:r>
                </w:p>
              </w:tc>
            </w:tr>
            <w:tr w:rsidR="006D4FEC" w:rsidRPr="00F61C6B" w:rsidTr="006D4FEC">
              <w:trPr>
                <w:trHeight w:val="616"/>
              </w:trPr>
              <w:tc>
                <w:tcPr>
                  <w:tcW w:w="10597" w:type="dxa"/>
                  <w:gridSpan w:val="4"/>
                  <w:shd w:val="clear" w:color="auto" w:fill="auto"/>
                </w:tcPr>
                <w:p w:rsidR="006D4FEC" w:rsidRPr="00F61C6B" w:rsidRDefault="006D4FEC" w:rsidP="00CD600C">
                  <w:pPr>
                    <w:pStyle w:val="ac"/>
                    <w:rPr>
                      <w:b/>
                      <w:bCs/>
                      <w:sz w:val="6"/>
                      <w:szCs w:val="6"/>
                      <w:lang w:val="ru-RU" w:eastAsia="ru-RU"/>
                    </w:rPr>
                  </w:pPr>
                </w:p>
                <w:p w:rsidR="006D4FEC" w:rsidRPr="00F61C6B" w:rsidRDefault="006D4FEC" w:rsidP="00CD600C">
                  <w:pPr>
                    <w:pStyle w:val="ac"/>
                    <w:rPr>
                      <w:b/>
                      <w:bCs/>
                      <w:spacing w:val="20"/>
                      <w:sz w:val="28"/>
                      <w:lang w:val="ru-RU" w:eastAsia="ru-RU"/>
                    </w:rPr>
                  </w:pPr>
                  <w:r>
                    <w:rPr>
                      <w:b/>
                      <w:bCs/>
                      <w:sz w:val="28"/>
                      <w:lang w:val="ru-RU" w:eastAsia="ru-RU"/>
                    </w:rPr>
                    <w:t xml:space="preserve"> </w:t>
                  </w:r>
                  <w:r w:rsidRPr="00F61C6B">
                    <w:rPr>
                      <w:b/>
                      <w:bCs/>
                      <w:sz w:val="28"/>
                      <w:lang w:val="ru-RU" w:eastAsia="ru-RU"/>
                    </w:rPr>
                    <w:t>БОБРОВИЦЬКА М</w:t>
                  </w:r>
                  <w:proofErr w:type="gramStart"/>
                  <w:r w:rsidRPr="00F61C6B">
                    <w:rPr>
                      <w:b/>
                      <w:bCs/>
                      <w:sz w:val="28"/>
                      <w:lang w:val="ru-RU" w:eastAsia="ru-RU"/>
                    </w:rPr>
                    <w:t>I</w:t>
                  </w:r>
                  <w:proofErr w:type="gramEnd"/>
                  <w:r w:rsidRPr="00F61C6B">
                    <w:rPr>
                      <w:b/>
                      <w:bCs/>
                      <w:sz w:val="28"/>
                      <w:lang w:val="ru-RU" w:eastAsia="ru-RU"/>
                    </w:rPr>
                    <w:t>СЬКА РАДА</w:t>
                  </w:r>
                  <w:r w:rsidRPr="00F61C6B">
                    <w:rPr>
                      <w:b/>
                      <w:bCs/>
                      <w:spacing w:val="20"/>
                      <w:sz w:val="28"/>
                      <w:lang w:val="ru-RU" w:eastAsia="ru-RU"/>
                    </w:rPr>
                    <w:t xml:space="preserve"> </w:t>
                  </w:r>
                  <w:r>
                    <w:rPr>
                      <w:b/>
                      <w:bCs/>
                      <w:spacing w:val="20"/>
                      <w:sz w:val="28"/>
                      <w:lang w:val="ru-RU" w:eastAsia="ru-RU"/>
                    </w:rPr>
                    <w:t xml:space="preserve">              </w:t>
                  </w:r>
                </w:p>
                <w:p w:rsidR="006D4FEC" w:rsidRDefault="006D4FEC" w:rsidP="00CD600C">
                  <w:pPr>
                    <w:pStyle w:val="ac"/>
                    <w:rPr>
                      <w:b/>
                      <w:bCs/>
                      <w:spacing w:val="20"/>
                      <w:sz w:val="28"/>
                      <w:szCs w:val="28"/>
                      <w:lang w:eastAsia="ru-RU"/>
                    </w:rPr>
                  </w:pPr>
                  <w:proofErr w:type="spellStart"/>
                  <w:r w:rsidRPr="00F61C6B">
                    <w:rPr>
                      <w:b/>
                      <w:bCs/>
                      <w:spacing w:val="20"/>
                      <w:sz w:val="28"/>
                      <w:szCs w:val="28"/>
                      <w:lang w:val="ru-RU" w:eastAsia="ru-RU"/>
                    </w:rPr>
                    <w:t>Чернігівської</w:t>
                  </w:r>
                  <w:proofErr w:type="spellEnd"/>
                  <w:r w:rsidRPr="00F61C6B">
                    <w:rPr>
                      <w:b/>
                      <w:bCs/>
                      <w:spacing w:val="20"/>
                      <w:sz w:val="28"/>
                      <w:szCs w:val="28"/>
                      <w:lang w:val="ru-RU" w:eastAsia="ru-RU"/>
                    </w:rPr>
                    <w:t xml:space="preserve"> </w:t>
                  </w:r>
                  <w:proofErr w:type="spellStart"/>
                  <w:r w:rsidRPr="00F61C6B">
                    <w:rPr>
                      <w:b/>
                      <w:bCs/>
                      <w:spacing w:val="20"/>
                      <w:sz w:val="28"/>
                      <w:szCs w:val="28"/>
                      <w:lang w:val="ru-RU" w:eastAsia="ru-RU"/>
                    </w:rPr>
                    <w:t>област</w:t>
                  </w:r>
                  <w:proofErr w:type="gramStart"/>
                  <w:r w:rsidRPr="00F61C6B">
                    <w:rPr>
                      <w:b/>
                      <w:bCs/>
                      <w:spacing w:val="20"/>
                      <w:sz w:val="28"/>
                      <w:szCs w:val="28"/>
                      <w:lang w:val="ru-RU" w:eastAsia="ru-RU"/>
                    </w:rPr>
                    <w:t>i</w:t>
                  </w:r>
                  <w:proofErr w:type="spellEnd"/>
                  <w:proofErr w:type="gramEnd"/>
                </w:p>
                <w:p w:rsidR="006D4FEC" w:rsidRPr="00F61C6B" w:rsidRDefault="006D4FEC" w:rsidP="00CD600C">
                  <w:pPr>
                    <w:pStyle w:val="ac"/>
                    <w:rPr>
                      <w:sz w:val="28"/>
                      <w:lang w:val="ru-RU" w:eastAsia="ru-RU"/>
                    </w:rPr>
                  </w:pPr>
                  <w:r w:rsidRPr="0072001C">
                    <w:rPr>
                      <w:sz w:val="28"/>
                      <w:lang w:eastAsia="ru-RU"/>
                    </w:rPr>
                    <w:t>(</w:t>
                  </w:r>
                  <w:r>
                    <w:rPr>
                      <w:sz w:val="28"/>
                      <w:lang w:eastAsia="ru-RU"/>
                    </w:rPr>
                    <w:t xml:space="preserve">ДВАДЦЯТЬ </w:t>
                  </w:r>
                  <w:r w:rsidR="00707A16">
                    <w:rPr>
                      <w:sz w:val="28"/>
                      <w:lang w:eastAsia="ru-RU"/>
                    </w:rPr>
                    <w:t xml:space="preserve"> ТРЕТЯ </w:t>
                  </w:r>
                  <w:r>
                    <w:rPr>
                      <w:sz w:val="28"/>
                      <w:lang w:eastAsia="ru-RU"/>
                    </w:rPr>
                    <w:t xml:space="preserve"> СЕСІЯ СЬОМОГО СКЛИКАННЯ</w:t>
                  </w:r>
                  <w:r w:rsidRPr="0072001C">
                    <w:rPr>
                      <w:sz w:val="28"/>
                      <w:lang w:eastAsia="ru-RU"/>
                    </w:rPr>
                    <w:t>)</w:t>
                  </w:r>
                  <w:r w:rsidRPr="00F61C6B">
                    <w:rPr>
                      <w:sz w:val="28"/>
                      <w:lang w:val="ru-RU" w:eastAsia="ru-RU"/>
                    </w:rPr>
                    <w:t xml:space="preserve"> </w:t>
                  </w:r>
                </w:p>
                <w:p w:rsidR="006D4FEC" w:rsidRPr="00F61C6B" w:rsidRDefault="006D4FEC" w:rsidP="00CD600C">
                  <w:pPr>
                    <w:pStyle w:val="ac"/>
                    <w:rPr>
                      <w:lang w:val="ru-RU" w:eastAsia="ru-RU"/>
                    </w:rPr>
                  </w:pPr>
                  <w:r w:rsidRPr="00F61C6B">
                    <w:rPr>
                      <w:b/>
                      <w:bCs/>
                      <w:sz w:val="32"/>
                      <w:szCs w:val="32"/>
                      <w:lang w:val="ru-RU" w:eastAsia="ru-RU"/>
                    </w:rPr>
                    <w:t xml:space="preserve">Р I Ш Е Н </w:t>
                  </w:r>
                  <w:proofErr w:type="spellStart"/>
                  <w:proofErr w:type="gramStart"/>
                  <w:r w:rsidRPr="00F61C6B">
                    <w:rPr>
                      <w:b/>
                      <w:bCs/>
                      <w:sz w:val="32"/>
                      <w:szCs w:val="32"/>
                      <w:lang w:val="ru-RU" w:eastAsia="ru-RU"/>
                    </w:rPr>
                    <w:t>Н</w:t>
                  </w:r>
                  <w:proofErr w:type="spellEnd"/>
                  <w:proofErr w:type="gramEnd"/>
                  <w:r w:rsidRPr="00F61C6B">
                    <w:rPr>
                      <w:b/>
                      <w:bCs/>
                      <w:sz w:val="32"/>
                      <w:szCs w:val="32"/>
                      <w:lang w:val="ru-RU" w:eastAsia="ru-RU"/>
                    </w:rPr>
                    <w:t xml:space="preserve"> Я</w:t>
                  </w:r>
                </w:p>
              </w:tc>
            </w:tr>
            <w:tr w:rsidR="006D4FEC" w:rsidRPr="00F61C6B" w:rsidTr="006D4FEC">
              <w:trPr>
                <w:trHeight w:val="80"/>
              </w:trPr>
              <w:tc>
                <w:tcPr>
                  <w:tcW w:w="10597" w:type="dxa"/>
                  <w:gridSpan w:val="4"/>
                  <w:shd w:val="clear" w:color="auto" w:fill="auto"/>
                </w:tcPr>
                <w:p w:rsidR="006D4FEC" w:rsidRPr="00F61C6B" w:rsidRDefault="006D4FEC" w:rsidP="00CD600C">
                  <w:pPr>
                    <w:pStyle w:val="ac"/>
                    <w:rPr>
                      <w:b/>
                      <w:bCs/>
                      <w:sz w:val="28"/>
                      <w:szCs w:val="28"/>
                      <w:lang w:val="ru-RU" w:eastAsia="ru-RU"/>
                    </w:rPr>
                  </w:pPr>
                </w:p>
              </w:tc>
            </w:tr>
            <w:tr w:rsidR="006D4FEC" w:rsidRPr="0008641D" w:rsidTr="006D4FEC">
              <w:trPr>
                <w:trHeight w:val="219"/>
              </w:trPr>
              <w:tc>
                <w:tcPr>
                  <w:tcW w:w="3284" w:type="dxa"/>
                  <w:shd w:val="clear" w:color="auto" w:fill="auto"/>
                </w:tcPr>
                <w:p w:rsidR="006D4FEC" w:rsidRPr="0008641D" w:rsidRDefault="006D4FEC" w:rsidP="006D4FEC">
                  <w:pPr>
                    <w:pStyle w:val="ac"/>
                    <w:jc w:val="left"/>
                    <w:rPr>
                      <w:sz w:val="28"/>
                      <w:szCs w:val="28"/>
                      <w:lang w:eastAsia="ru-RU"/>
                    </w:rPr>
                  </w:pPr>
                  <w:r>
                    <w:rPr>
                      <w:sz w:val="28"/>
                      <w:szCs w:val="28"/>
                      <w:lang w:eastAsia="ru-RU"/>
                    </w:rPr>
                    <w:t>___  _________</w:t>
                  </w:r>
                  <w:r w:rsidRPr="0008641D">
                    <w:rPr>
                      <w:sz w:val="28"/>
                      <w:szCs w:val="28"/>
                      <w:lang w:eastAsia="ru-RU"/>
                    </w:rPr>
                    <w:t>201</w:t>
                  </w:r>
                  <w:r>
                    <w:rPr>
                      <w:sz w:val="28"/>
                      <w:szCs w:val="28"/>
                      <w:lang w:eastAsia="ru-RU"/>
                    </w:rPr>
                    <w:t>9</w:t>
                  </w:r>
                  <w:r w:rsidRPr="0008641D">
                    <w:rPr>
                      <w:sz w:val="28"/>
                      <w:szCs w:val="28"/>
                      <w:lang w:eastAsia="ru-RU"/>
                    </w:rPr>
                    <w:t xml:space="preserve"> року</w:t>
                  </w:r>
                </w:p>
              </w:tc>
              <w:tc>
                <w:tcPr>
                  <w:tcW w:w="4028" w:type="dxa"/>
                  <w:gridSpan w:val="2"/>
                  <w:shd w:val="clear" w:color="auto" w:fill="auto"/>
                </w:tcPr>
                <w:p w:rsidR="006D4FEC" w:rsidRPr="00F61C6B" w:rsidRDefault="006D4FEC" w:rsidP="00CD600C">
                  <w:pPr>
                    <w:pStyle w:val="ac"/>
                    <w:rPr>
                      <w:sz w:val="28"/>
                      <w:szCs w:val="28"/>
                      <w:lang w:val="ru-RU" w:eastAsia="ru-RU"/>
                    </w:rPr>
                  </w:pPr>
                  <w:proofErr w:type="spellStart"/>
                  <w:r w:rsidRPr="00F61C6B">
                    <w:rPr>
                      <w:sz w:val="28"/>
                      <w:szCs w:val="28"/>
                      <w:lang w:val="ru-RU" w:eastAsia="ru-RU"/>
                    </w:rPr>
                    <w:t>м</w:t>
                  </w:r>
                  <w:proofErr w:type="gramStart"/>
                  <w:r w:rsidRPr="00F61C6B">
                    <w:rPr>
                      <w:sz w:val="28"/>
                      <w:szCs w:val="28"/>
                      <w:lang w:val="ru-RU" w:eastAsia="ru-RU"/>
                    </w:rPr>
                    <w:t>.Б</w:t>
                  </w:r>
                  <w:proofErr w:type="gramEnd"/>
                  <w:r w:rsidRPr="00F61C6B">
                    <w:rPr>
                      <w:sz w:val="28"/>
                      <w:szCs w:val="28"/>
                      <w:lang w:val="ru-RU" w:eastAsia="ru-RU"/>
                    </w:rPr>
                    <w:t>обровиця</w:t>
                  </w:r>
                  <w:proofErr w:type="spellEnd"/>
                </w:p>
              </w:tc>
              <w:tc>
                <w:tcPr>
                  <w:tcW w:w="3285" w:type="dxa"/>
                  <w:shd w:val="clear" w:color="auto" w:fill="auto"/>
                </w:tcPr>
                <w:p w:rsidR="006D4FEC" w:rsidRPr="0008641D" w:rsidRDefault="006D4FEC" w:rsidP="006D4FEC">
                  <w:pPr>
                    <w:pStyle w:val="ac"/>
                    <w:jc w:val="left"/>
                    <w:rPr>
                      <w:sz w:val="28"/>
                      <w:szCs w:val="28"/>
                      <w:lang w:eastAsia="ru-RU"/>
                    </w:rPr>
                  </w:pPr>
                  <w:r w:rsidRPr="0008641D">
                    <w:rPr>
                      <w:sz w:val="28"/>
                      <w:szCs w:val="28"/>
                      <w:lang w:eastAsia="ru-RU"/>
                    </w:rPr>
                    <w:t xml:space="preserve">   </w:t>
                  </w:r>
                  <w:r>
                    <w:rPr>
                      <w:sz w:val="28"/>
                      <w:szCs w:val="28"/>
                      <w:lang w:eastAsia="ru-RU"/>
                    </w:rPr>
                    <w:t xml:space="preserve">      </w:t>
                  </w:r>
                  <w:r>
                    <w:rPr>
                      <w:sz w:val="28"/>
                      <w:szCs w:val="28"/>
                    </w:rPr>
                    <w:t>№ проект</w:t>
                  </w:r>
                  <w:r>
                    <w:rPr>
                      <w:sz w:val="28"/>
                      <w:szCs w:val="28"/>
                      <w:lang w:eastAsia="ru-RU"/>
                    </w:rPr>
                    <w:t xml:space="preserve">      </w:t>
                  </w:r>
                  <w:r w:rsidRPr="0008641D">
                    <w:rPr>
                      <w:sz w:val="28"/>
                      <w:szCs w:val="28"/>
                      <w:lang w:eastAsia="ru-RU"/>
                    </w:rPr>
                    <w:t xml:space="preserve"> </w:t>
                  </w:r>
                </w:p>
              </w:tc>
            </w:tr>
            <w:tr w:rsidR="006D4FEC" w:rsidRPr="0008641D" w:rsidTr="006D4FEC">
              <w:trPr>
                <w:trHeight w:val="219"/>
              </w:trPr>
              <w:tc>
                <w:tcPr>
                  <w:tcW w:w="3284" w:type="dxa"/>
                  <w:shd w:val="clear" w:color="auto" w:fill="auto"/>
                </w:tcPr>
                <w:p w:rsidR="006D4FEC" w:rsidRDefault="006D4FEC" w:rsidP="00CD600C">
                  <w:pPr>
                    <w:pStyle w:val="ac"/>
                    <w:rPr>
                      <w:sz w:val="28"/>
                      <w:szCs w:val="28"/>
                      <w:lang w:eastAsia="ru-RU"/>
                    </w:rPr>
                  </w:pPr>
                </w:p>
                <w:p w:rsidR="006D4FEC" w:rsidRDefault="006D4FEC" w:rsidP="00CD600C">
                  <w:pPr>
                    <w:pStyle w:val="ac"/>
                    <w:rPr>
                      <w:sz w:val="28"/>
                      <w:szCs w:val="28"/>
                      <w:lang w:eastAsia="ru-RU"/>
                    </w:rPr>
                  </w:pPr>
                </w:p>
              </w:tc>
              <w:tc>
                <w:tcPr>
                  <w:tcW w:w="4028" w:type="dxa"/>
                  <w:gridSpan w:val="2"/>
                  <w:shd w:val="clear" w:color="auto" w:fill="auto"/>
                </w:tcPr>
                <w:p w:rsidR="006D4FEC" w:rsidRPr="00F61C6B" w:rsidRDefault="006D4FEC" w:rsidP="00CD600C">
                  <w:pPr>
                    <w:pStyle w:val="ac"/>
                    <w:rPr>
                      <w:sz w:val="28"/>
                      <w:szCs w:val="28"/>
                      <w:lang w:val="ru-RU" w:eastAsia="ru-RU"/>
                    </w:rPr>
                  </w:pPr>
                </w:p>
              </w:tc>
              <w:tc>
                <w:tcPr>
                  <w:tcW w:w="3285" w:type="dxa"/>
                  <w:shd w:val="clear" w:color="auto" w:fill="auto"/>
                </w:tcPr>
                <w:p w:rsidR="006D4FEC" w:rsidRPr="0008641D" w:rsidRDefault="006D4FEC" w:rsidP="00CD600C">
                  <w:pPr>
                    <w:pStyle w:val="ac"/>
                    <w:rPr>
                      <w:sz w:val="28"/>
                      <w:szCs w:val="28"/>
                      <w:lang w:eastAsia="ru-RU"/>
                    </w:rPr>
                  </w:pPr>
                </w:p>
              </w:tc>
            </w:tr>
            <w:tr w:rsidR="006D4FEC" w:rsidRPr="0008641D" w:rsidTr="006D4FEC">
              <w:trPr>
                <w:trHeight w:val="219"/>
              </w:trPr>
              <w:tc>
                <w:tcPr>
                  <w:tcW w:w="5670" w:type="dxa"/>
                  <w:gridSpan w:val="2"/>
                  <w:shd w:val="clear" w:color="auto" w:fill="auto"/>
                </w:tcPr>
                <w:p w:rsidR="006D4FEC" w:rsidRDefault="006D4FEC" w:rsidP="006D4FEC">
                  <w:pPr>
                    <w:pStyle w:val="ac"/>
                    <w:jc w:val="left"/>
                    <w:rPr>
                      <w:iCs/>
                      <w:sz w:val="28"/>
                      <w:szCs w:val="28"/>
                      <w:lang w:eastAsia="ru-RU"/>
                    </w:rPr>
                  </w:pPr>
                  <w:r>
                    <w:rPr>
                      <w:iCs/>
                      <w:sz w:val="28"/>
                      <w:szCs w:val="28"/>
                      <w:lang w:eastAsia="ru-RU"/>
                    </w:rPr>
                    <w:t xml:space="preserve">   Про  внесення  змін  до  рішення  міської ради   від  25.06.2019   № </w:t>
                  </w:r>
                  <w:r>
                    <w:rPr>
                      <w:sz w:val="28"/>
                      <w:szCs w:val="28"/>
                    </w:rPr>
                    <w:t xml:space="preserve">818-20/VII   </w:t>
                  </w:r>
                  <w:r>
                    <w:rPr>
                      <w:iCs/>
                      <w:sz w:val="28"/>
                      <w:szCs w:val="28"/>
                      <w:lang w:eastAsia="ru-RU"/>
                    </w:rPr>
                    <w:t>«</w:t>
                  </w:r>
                  <w:r w:rsidRPr="002F2765">
                    <w:rPr>
                      <w:iCs/>
                      <w:sz w:val="28"/>
                      <w:szCs w:val="28"/>
                      <w:lang w:eastAsia="ru-RU"/>
                    </w:rPr>
                    <w:t xml:space="preserve">Про </w:t>
                  </w:r>
                  <w:r>
                    <w:rPr>
                      <w:iCs/>
                      <w:sz w:val="28"/>
                      <w:szCs w:val="28"/>
                      <w:lang w:eastAsia="ru-RU"/>
                    </w:rPr>
                    <w:t>встановлення місцевих податків і зборів на підвідомчій території Бобровицької міської ради  на 2020 рік»</w:t>
                  </w:r>
                </w:p>
                <w:p w:rsidR="006D4FEC" w:rsidRPr="0008641D" w:rsidRDefault="006D4FEC" w:rsidP="006D4FEC">
                  <w:pPr>
                    <w:pStyle w:val="ac"/>
                    <w:jc w:val="left"/>
                    <w:rPr>
                      <w:sz w:val="28"/>
                      <w:szCs w:val="28"/>
                      <w:lang w:eastAsia="ru-RU"/>
                    </w:rPr>
                  </w:pPr>
                </w:p>
              </w:tc>
              <w:tc>
                <w:tcPr>
                  <w:tcW w:w="4927" w:type="dxa"/>
                  <w:gridSpan w:val="2"/>
                  <w:shd w:val="clear" w:color="auto" w:fill="auto"/>
                </w:tcPr>
                <w:p w:rsidR="006D4FEC" w:rsidRPr="0008641D" w:rsidRDefault="006D4FEC" w:rsidP="00CD600C">
                  <w:pPr>
                    <w:pStyle w:val="ac"/>
                    <w:rPr>
                      <w:sz w:val="28"/>
                      <w:szCs w:val="28"/>
                      <w:lang w:eastAsia="ru-RU"/>
                    </w:rPr>
                  </w:pPr>
                </w:p>
              </w:tc>
            </w:tr>
          </w:tbl>
          <w:p w:rsidR="009E1E7D" w:rsidRPr="006D4FEC" w:rsidRDefault="009E1E7D" w:rsidP="00CD600C">
            <w:pPr>
              <w:jc w:val="center"/>
              <w:rPr>
                <w:rFonts w:ascii="Calibri" w:eastAsia="Times New Roman" w:hAnsi="Calibri" w:cs="Times New Roman"/>
              </w:rPr>
            </w:pPr>
          </w:p>
        </w:tc>
      </w:tr>
    </w:tbl>
    <w:p w:rsidR="006D4FEC" w:rsidRPr="00434CB2" w:rsidRDefault="00387C57" w:rsidP="00434CB2">
      <w:pPr>
        <w:shd w:val="clear" w:color="auto" w:fill="FFFFFF"/>
        <w:spacing w:after="0" w:line="240" w:lineRule="auto"/>
        <w:ind w:right="-1"/>
        <w:jc w:val="both"/>
        <w:textAlignment w:val="baseline"/>
        <w:rPr>
          <w:rFonts w:ascii="Times New Roman" w:hAnsi="Times New Roman" w:cs="Times New Roman"/>
          <w:color w:val="000000" w:themeColor="text1"/>
          <w:spacing w:val="-2"/>
          <w:sz w:val="28"/>
          <w:szCs w:val="28"/>
          <w:lang w:val="uk-UA"/>
        </w:rPr>
      </w:pPr>
      <w:r w:rsidRPr="00480F9C">
        <w:rPr>
          <w:rFonts w:ascii="Times New Roman" w:hAnsi="Times New Roman"/>
          <w:sz w:val="28"/>
          <w:szCs w:val="28"/>
          <w:lang w:val="uk-UA"/>
        </w:rPr>
        <w:tab/>
      </w:r>
      <w:r w:rsidR="006D4FEC" w:rsidRPr="00434CB2">
        <w:rPr>
          <w:rFonts w:ascii="Times New Roman" w:hAnsi="Times New Roman" w:cs="Times New Roman"/>
          <w:color w:val="000000" w:themeColor="text1"/>
          <w:sz w:val="28"/>
          <w:szCs w:val="28"/>
          <w:lang w:val="uk-UA"/>
        </w:rPr>
        <w:t xml:space="preserve">Відповідно до статей 26, 69 Закону України «Про місцеве самоврядування в </w:t>
      </w:r>
      <w:r w:rsidR="006D4FEC" w:rsidRPr="00434CB2">
        <w:rPr>
          <w:rFonts w:ascii="Times New Roman" w:hAnsi="Times New Roman" w:cs="Times New Roman"/>
          <w:color w:val="000000" w:themeColor="text1"/>
          <w:spacing w:val="-2"/>
          <w:sz w:val="28"/>
          <w:szCs w:val="28"/>
          <w:lang w:val="uk-UA"/>
        </w:rPr>
        <w:t xml:space="preserve">Україні», статті 10 та пункту 12.3 статті 12, </w:t>
      </w:r>
      <w:r w:rsidR="006D4FEC" w:rsidRPr="00434CB2">
        <w:rPr>
          <w:rFonts w:ascii="Times New Roman" w:hAnsi="Times New Roman" w:cs="Times New Roman"/>
          <w:iCs/>
          <w:color w:val="000000" w:themeColor="text1"/>
          <w:sz w:val="28"/>
          <w:szCs w:val="28"/>
          <w:lang w:val="uk-UA"/>
        </w:rPr>
        <w:t xml:space="preserve">пункту 284.1  статті 284 </w:t>
      </w:r>
      <w:r w:rsidR="006D4FEC" w:rsidRPr="00434CB2">
        <w:rPr>
          <w:rFonts w:ascii="Times New Roman" w:hAnsi="Times New Roman" w:cs="Times New Roman"/>
          <w:color w:val="000000" w:themeColor="text1"/>
          <w:spacing w:val="-2"/>
          <w:sz w:val="28"/>
          <w:szCs w:val="28"/>
          <w:lang w:val="uk-UA"/>
        </w:rPr>
        <w:t xml:space="preserve">Податкового кодексу України, статті 64 Бюджетного кодексу України, розглянувши клопотання </w:t>
      </w:r>
      <w:r w:rsidR="00434CB2" w:rsidRPr="00434CB2">
        <w:rPr>
          <w:rFonts w:ascii="Times New Roman" w:hAnsi="Times New Roman" w:cs="Times New Roman"/>
          <w:color w:val="000000" w:themeColor="text1"/>
          <w:spacing w:val="-2"/>
          <w:sz w:val="28"/>
          <w:szCs w:val="28"/>
          <w:lang w:val="uk-UA"/>
        </w:rPr>
        <w:t xml:space="preserve">квартирно-експлуатаційного відділу </w:t>
      </w:r>
      <w:proofErr w:type="spellStart"/>
      <w:r w:rsidR="00434CB2" w:rsidRPr="00434CB2">
        <w:rPr>
          <w:rFonts w:ascii="Times New Roman" w:hAnsi="Times New Roman" w:cs="Times New Roman"/>
          <w:color w:val="000000" w:themeColor="text1"/>
          <w:spacing w:val="-2"/>
          <w:sz w:val="28"/>
          <w:szCs w:val="28"/>
          <w:lang w:val="uk-UA"/>
        </w:rPr>
        <w:t>м.Чернігів</w:t>
      </w:r>
      <w:proofErr w:type="spellEnd"/>
      <w:r w:rsidR="006D4FEC" w:rsidRPr="00434CB2">
        <w:rPr>
          <w:rFonts w:ascii="Times New Roman" w:hAnsi="Times New Roman" w:cs="Times New Roman"/>
          <w:color w:val="000000" w:themeColor="text1"/>
          <w:spacing w:val="-2"/>
          <w:sz w:val="28"/>
          <w:szCs w:val="28"/>
          <w:lang w:val="uk-UA"/>
        </w:rPr>
        <w:t xml:space="preserve">, з урахуванням обговорення на засіданні, міська рада  </w:t>
      </w:r>
      <w:r w:rsidR="006D4FEC" w:rsidRPr="00434CB2">
        <w:rPr>
          <w:rFonts w:ascii="Times New Roman" w:hAnsi="Times New Roman" w:cs="Times New Roman"/>
          <w:b/>
          <w:color w:val="000000" w:themeColor="text1"/>
          <w:spacing w:val="-2"/>
          <w:sz w:val="28"/>
          <w:szCs w:val="28"/>
          <w:lang w:val="uk-UA"/>
        </w:rPr>
        <w:t>вирішила</w:t>
      </w:r>
      <w:r w:rsidR="006D4FEC" w:rsidRPr="00434CB2">
        <w:rPr>
          <w:rFonts w:ascii="Times New Roman" w:hAnsi="Times New Roman" w:cs="Times New Roman"/>
          <w:color w:val="000000" w:themeColor="text1"/>
          <w:spacing w:val="-2"/>
          <w:sz w:val="28"/>
          <w:szCs w:val="28"/>
          <w:lang w:val="uk-UA"/>
        </w:rPr>
        <w:t>:</w:t>
      </w:r>
    </w:p>
    <w:p w:rsidR="00434CB2" w:rsidRDefault="00434CB2" w:rsidP="009E1E7D">
      <w:pPr>
        <w:shd w:val="clear" w:color="auto" w:fill="FFFFFF"/>
        <w:spacing w:after="0" w:line="240" w:lineRule="auto"/>
        <w:ind w:right="-1"/>
        <w:jc w:val="both"/>
        <w:textAlignment w:val="baseline"/>
        <w:rPr>
          <w:rFonts w:ascii="Times New Roman" w:hAnsi="Times New Roman" w:cs="Times New Roman"/>
          <w:sz w:val="28"/>
          <w:szCs w:val="28"/>
          <w:lang w:val="uk-UA"/>
        </w:rPr>
      </w:pPr>
    </w:p>
    <w:p w:rsidR="007969A6" w:rsidRDefault="00387C57" w:rsidP="009E1E7D">
      <w:pPr>
        <w:shd w:val="clear" w:color="auto" w:fill="FFFFFF"/>
        <w:spacing w:after="0" w:line="240" w:lineRule="auto"/>
        <w:ind w:right="-1"/>
        <w:jc w:val="both"/>
        <w:textAlignment w:val="baseline"/>
        <w:rPr>
          <w:rFonts w:ascii="Times New Roman" w:hAnsi="Times New Roman" w:cs="Times New Roman"/>
          <w:iCs/>
          <w:sz w:val="28"/>
          <w:szCs w:val="28"/>
          <w:lang w:val="uk-UA"/>
        </w:rPr>
      </w:pPr>
      <w:r w:rsidRPr="009E1E7D">
        <w:rPr>
          <w:rFonts w:ascii="Times New Roman" w:hAnsi="Times New Roman" w:cs="Times New Roman"/>
          <w:sz w:val="28"/>
          <w:szCs w:val="28"/>
          <w:lang w:val="uk-UA"/>
        </w:rPr>
        <w:t xml:space="preserve"> </w:t>
      </w:r>
      <w:r w:rsidR="008B1262" w:rsidRPr="009E1E7D">
        <w:rPr>
          <w:rFonts w:ascii="Times New Roman" w:hAnsi="Times New Roman" w:cs="Times New Roman"/>
          <w:sz w:val="28"/>
          <w:szCs w:val="28"/>
          <w:lang w:val="uk-UA"/>
        </w:rPr>
        <w:t xml:space="preserve">         </w:t>
      </w:r>
      <w:r w:rsidR="009E1E7D" w:rsidRPr="009E1E7D">
        <w:rPr>
          <w:rFonts w:ascii="Times New Roman" w:hAnsi="Times New Roman" w:cs="Times New Roman"/>
          <w:sz w:val="28"/>
          <w:szCs w:val="28"/>
          <w:lang w:val="uk-UA"/>
        </w:rPr>
        <w:t>1</w:t>
      </w:r>
      <w:r w:rsidR="007969A6" w:rsidRPr="009E1E7D">
        <w:rPr>
          <w:rFonts w:ascii="Times New Roman" w:hAnsi="Times New Roman" w:cs="Times New Roman"/>
          <w:iCs/>
          <w:sz w:val="28"/>
          <w:szCs w:val="28"/>
          <w:lang w:val="uk-UA"/>
        </w:rPr>
        <w:t xml:space="preserve">.Внести  зміни у додаток </w:t>
      </w:r>
      <w:r w:rsidR="006D4FEC">
        <w:rPr>
          <w:rFonts w:ascii="Times New Roman" w:hAnsi="Times New Roman" w:cs="Times New Roman"/>
          <w:iCs/>
          <w:sz w:val="28"/>
          <w:szCs w:val="28"/>
          <w:lang w:val="uk-UA"/>
        </w:rPr>
        <w:t>3</w:t>
      </w:r>
      <w:r w:rsidR="007969A6" w:rsidRPr="009E1E7D">
        <w:rPr>
          <w:rFonts w:ascii="Times New Roman" w:hAnsi="Times New Roman" w:cs="Times New Roman"/>
          <w:iCs/>
          <w:sz w:val="28"/>
          <w:szCs w:val="28"/>
          <w:lang w:val="uk-UA"/>
        </w:rPr>
        <w:t xml:space="preserve">.2 (Перелік пільг для </w:t>
      </w:r>
      <w:r w:rsidR="007969A6" w:rsidRPr="009E1E7D">
        <w:rPr>
          <w:rFonts w:ascii="Times New Roman" w:hAnsi="Times New Roman" w:cs="Times New Roman"/>
          <w:sz w:val="28"/>
          <w:szCs w:val="28"/>
          <w:lang w:val="uk-UA"/>
        </w:rPr>
        <w:t xml:space="preserve"> фізичних та юридичних осіб, наданих відповідно до</w:t>
      </w:r>
      <w:r w:rsidR="007969A6" w:rsidRPr="009E1E7D">
        <w:rPr>
          <w:rFonts w:ascii="Times New Roman" w:hAnsi="Times New Roman" w:cs="Times New Roman"/>
          <w:sz w:val="28"/>
          <w:szCs w:val="28"/>
        </w:rPr>
        <w:t> </w:t>
      </w:r>
      <w:hyperlink r:id="rId8" w:tgtFrame="_top" w:history="1">
        <w:r w:rsidR="007969A6" w:rsidRPr="009E1E7D">
          <w:rPr>
            <w:rStyle w:val="a3"/>
            <w:rFonts w:ascii="Times New Roman" w:hAnsi="Times New Roman" w:cs="Times New Roman"/>
            <w:color w:val="auto"/>
            <w:sz w:val="28"/>
            <w:szCs w:val="28"/>
            <w:lang w:val="uk-UA"/>
          </w:rPr>
          <w:t>пункту 2</w:t>
        </w:r>
        <w:r w:rsidR="00A555CC" w:rsidRPr="009E1E7D">
          <w:rPr>
            <w:rStyle w:val="a3"/>
            <w:rFonts w:ascii="Times New Roman" w:hAnsi="Times New Roman" w:cs="Times New Roman"/>
            <w:color w:val="auto"/>
            <w:sz w:val="28"/>
            <w:szCs w:val="28"/>
            <w:lang w:val="uk-UA"/>
          </w:rPr>
          <w:t>84</w:t>
        </w:r>
        <w:r w:rsidR="007969A6" w:rsidRPr="009E1E7D">
          <w:rPr>
            <w:rStyle w:val="a3"/>
            <w:rFonts w:ascii="Times New Roman" w:hAnsi="Times New Roman" w:cs="Times New Roman"/>
            <w:color w:val="auto"/>
            <w:sz w:val="28"/>
            <w:szCs w:val="28"/>
            <w:lang w:val="uk-UA"/>
          </w:rPr>
          <w:t>.</w:t>
        </w:r>
        <w:r w:rsidR="00A555CC" w:rsidRPr="009E1E7D">
          <w:rPr>
            <w:rStyle w:val="a3"/>
            <w:rFonts w:ascii="Times New Roman" w:hAnsi="Times New Roman" w:cs="Times New Roman"/>
            <w:color w:val="auto"/>
            <w:sz w:val="28"/>
            <w:szCs w:val="28"/>
            <w:lang w:val="uk-UA"/>
          </w:rPr>
          <w:t>1</w:t>
        </w:r>
        <w:r w:rsidR="007969A6" w:rsidRPr="009E1E7D">
          <w:rPr>
            <w:rStyle w:val="a3"/>
            <w:rFonts w:ascii="Times New Roman" w:hAnsi="Times New Roman" w:cs="Times New Roman"/>
            <w:color w:val="auto"/>
            <w:sz w:val="28"/>
            <w:szCs w:val="28"/>
            <w:lang w:val="uk-UA"/>
          </w:rPr>
          <w:t xml:space="preserve">  статті </w:t>
        </w:r>
        <w:r w:rsidR="009E1E7D" w:rsidRPr="009E1E7D">
          <w:rPr>
            <w:rStyle w:val="a3"/>
            <w:rFonts w:ascii="Times New Roman" w:hAnsi="Times New Roman" w:cs="Times New Roman"/>
            <w:color w:val="auto"/>
            <w:sz w:val="28"/>
            <w:szCs w:val="28"/>
            <w:lang w:val="uk-UA"/>
          </w:rPr>
          <w:t>284</w:t>
        </w:r>
        <w:r w:rsidR="007969A6" w:rsidRPr="009E1E7D">
          <w:rPr>
            <w:rStyle w:val="a3"/>
            <w:rFonts w:ascii="Times New Roman" w:hAnsi="Times New Roman" w:cs="Times New Roman"/>
            <w:color w:val="auto"/>
            <w:sz w:val="28"/>
            <w:szCs w:val="28"/>
            <w:lang w:val="uk-UA"/>
          </w:rPr>
          <w:t xml:space="preserve"> Податкового кодексу України</w:t>
        </w:r>
      </w:hyperlink>
      <w:r w:rsidR="007969A6" w:rsidRPr="009E1E7D">
        <w:rPr>
          <w:rFonts w:ascii="Times New Roman" w:hAnsi="Times New Roman" w:cs="Times New Roman"/>
          <w:sz w:val="28"/>
          <w:szCs w:val="28"/>
          <w:lang w:val="uk-UA"/>
        </w:rPr>
        <w:t xml:space="preserve">, із сплати </w:t>
      </w:r>
      <w:r w:rsidR="009E1E7D" w:rsidRPr="009E1E7D">
        <w:rPr>
          <w:rFonts w:ascii="Times New Roman" w:hAnsi="Times New Roman" w:cs="Times New Roman"/>
          <w:sz w:val="28"/>
          <w:szCs w:val="28"/>
          <w:lang w:val="uk-UA"/>
        </w:rPr>
        <w:t xml:space="preserve">земельного </w:t>
      </w:r>
      <w:r w:rsidR="007969A6" w:rsidRPr="009E1E7D">
        <w:rPr>
          <w:rFonts w:ascii="Times New Roman" w:hAnsi="Times New Roman" w:cs="Times New Roman"/>
          <w:sz w:val="28"/>
          <w:szCs w:val="28"/>
          <w:lang w:val="uk-UA"/>
        </w:rPr>
        <w:t>податку</w:t>
      </w:r>
      <w:r w:rsidR="007969A6" w:rsidRPr="009E1E7D">
        <w:rPr>
          <w:rFonts w:ascii="Times New Roman" w:hAnsi="Times New Roman" w:cs="Times New Roman"/>
          <w:iCs/>
          <w:sz w:val="28"/>
          <w:szCs w:val="28"/>
          <w:lang w:val="uk-UA"/>
        </w:rPr>
        <w:t>) до рішення міської ради від 25.06.2019 №818-20/</w:t>
      </w:r>
      <w:r w:rsidR="007969A6" w:rsidRPr="009E1E7D">
        <w:rPr>
          <w:rFonts w:ascii="Times New Roman" w:hAnsi="Times New Roman" w:cs="Times New Roman"/>
          <w:iCs/>
          <w:sz w:val="28"/>
          <w:szCs w:val="28"/>
        </w:rPr>
        <w:t>V</w:t>
      </w:r>
      <w:r w:rsidR="007969A6" w:rsidRPr="009E1E7D">
        <w:rPr>
          <w:rFonts w:ascii="Times New Roman" w:hAnsi="Times New Roman" w:cs="Times New Roman"/>
          <w:iCs/>
          <w:sz w:val="28"/>
          <w:szCs w:val="28"/>
          <w:lang w:val="uk-UA"/>
        </w:rPr>
        <w:t>ІІ «Про встановлення місцевих податків і зборів на підвідомчій території Бобровицької міської ради на 2020 рік», виклавши його в наступній  редакції:</w:t>
      </w:r>
    </w:p>
    <w:p w:rsidR="006D4FEC" w:rsidRPr="009E1E7D" w:rsidRDefault="006D4FEC" w:rsidP="009E1E7D">
      <w:pPr>
        <w:shd w:val="clear" w:color="auto" w:fill="FFFFFF"/>
        <w:spacing w:after="0" w:line="240" w:lineRule="auto"/>
        <w:ind w:right="-1"/>
        <w:jc w:val="both"/>
        <w:textAlignment w:val="baseline"/>
        <w:rPr>
          <w:rFonts w:ascii="Times New Roman" w:hAnsi="Times New Roman" w:cs="Times New Roman"/>
          <w:iCs/>
          <w:sz w:val="28"/>
          <w:szCs w:val="28"/>
          <w:lang w:val="uk-UA"/>
        </w:rPr>
      </w:pPr>
    </w:p>
    <w:p w:rsidR="0093270D" w:rsidRPr="009E1E7D" w:rsidRDefault="0093270D" w:rsidP="0093270D">
      <w:pPr>
        <w:pStyle w:val="ShapkaDocumentu"/>
        <w:spacing w:after="0"/>
        <w:jc w:val="both"/>
        <w:rPr>
          <w:rFonts w:ascii="Times New Roman" w:hAnsi="Times New Roman"/>
        </w:rPr>
      </w:pPr>
    </w:p>
    <w:p w:rsidR="0093270D" w:rsidRDefault="0093270D" w:rsidP="0093270D">
      <w:pPr>
        <w:pStyle w:val="ShapkaDocumentu"/>
        <w:spacing w:after="0"/>
        <w:jc w:val="both"/>
        <w:rPr>
          <w:rFonts w:ascii="Times New Roman" w:hAnsi="Times New Roman"/>
          <w:lang w:val="ru-RU"/>
        </w:rPr>
      </w:pPr>
      <w:r>
        <w:rPr>
          <w:rFonts w:ascii="Times New Roman" w:hAnsi="Times New Roman"/>
        </w:rPr>
        <w:t xml:space="preserve">                                                            «Додаток </w:t>
      </w:r>
      <w:r w:rsidR="009E1E7D">
        <w:rPr>
          <w:rFonts w:ascii="Times New Roman" w:hAnsi="Times New Roman"/>
        </w:rPr>
        <w:t>3.2</w:t>
      </w:r>
    </w:p>
    <w:p w:rsidR="0093270D" w:rsidRDefault="0093270D" w:rsidP="0093270D">
      <w:pPr>
        <w:pStyle w:val="aa"/>
        <w:rPr>
          <w:rFonts w:ascii="Times New Roman" w:hAnsi="Times New Roman"/>
        </w:rPr>
      </w:pPr>
      <w:r>
        <w:rPr>
          <w:rFonts w:ascii="Times New Roman" w:hAnsi="Times New Roman"/>
        </w:rPr>
        <w:t>ПЕРЕЛІК</w:t>
      </w:r>
      <w:r>
        <w:rPr>
          <w:rFonts w:ascii="Times New Roman" w:hAnsi="Times New Roman"/>
        </w:rPr>
        <w:br/>
        <w:t xml:space="preserve">пільг для фізичних та юридичних осіб, наданих </w:t>
      </w:r>
      <w:r>
        <w:rPr>
          <w:rFonts w:ascii="Times New Roman" w:hAnsi="Times New Roman"/>
        </w:rPr>
        <w:br/>
        <w:t xml:space="preserve">відповідно до пункту 284.1 статті 284 Податкового </w:t>
      </w:r>
      <w:r>
        <w:rPr>
          <w:rFonts w:ascii="Times New Roman" w:hAnsi="Times New Roman"/>
        </w:rPr>
        <w:br/>
        <w:t>кодексу України, із сплати земельного податку</w:t>
      </w:r>
    </w:p>
    <w:p w:rsidR="0093270D" w:rsidRDefault="0093270D" w:rsidP="0093270D">
      <w:pPr>
        <w:pStyle w:val="aa"/>
        <w:rPr>
          <w:rFonts w:ascii="Times New Roman" w:hAnsi="Times New Roman"/>
          <w:b w:val="0"/>
        </w:rPr>
      </w:pPr>
      <w:r>
        <w:rPr>
          <w:rFonts w:ascii="Times New Roman" w:hAnsi="Times New Roman"/>
          <w:b w:val="0"/>
        </w:rPr>
        <w:t>Пільги встановлюються на 20</w:t>
      </w:r>
      <w:r w:rsidR="000F5FD4">
        <w:rPr>
          <w:rFonts w:ascii="Times New Roman" w:hAnsi="Times New Roman"/>
          <w:b w:val="0"/>
        </w:rPr>
        <w:t>20</w:t>
      </w:r>
      <w:r>
        <w:rPr>
          <w:rFonts w:ascii="Times New Roman" w:hAnsi="Times New Roman"/>
          <w:b w:val="0"/>
        </w:rPr>
        <w:t xml:space="preserve"> рік та вводяться в дію з </w:t>
      </w:r>
      <w:r>
        <w:rPr>
          <w:rFonts w:ascii="Times New Roman" w:hAnsi="Times New Roman"/>
          <w:b w:val="0"/>
          <w:u w:val="single"/>
        </w:rPr>
        <w:t>01 січня 20</w:t>
      </w:r>
      <w:r w:rsidR="000F5FD4">
        <w:rPr>
          <w:rFonts w:ascii="Times New Roman" w:hAnsi="Times New Roman"/>
          <w:b w:val="0"/>
          <w:u w:val="single"/>
        </w:rPr>
        <w:t>20</w:t>
      </w:r>
      <w:r>
        <w:rPr>
          <w:rFonts w:ascii="Times New Roman" w:hAnsi="Times New Roman"/>
          <w:b w:val="0"/>
          <w:u w:val="single"/>
        </w:rPr>
        <w:t xml:space="preserve"> року</w:t>
      </w:r>
      <w:r>
        <w:rPr>
          <w:rFonts w:ascii="Times New Roman" w:hAnsi="Times New Roman"/>
          <w:b w:val="0"/>
        </w:rPr>
        <w:t>.</w:t>
      </w:r>
    </w:p>
    <w:p w:rsidR="0093270D" w:rsidRDefault="0093270D" w:rsidP="0093270D">
      <w:pPr>
        <w:pStyle w:val="aa"/>
        <w:rPr>
          <w:rFonts w:ascii="Times New Roman" w:hAnsi="Times New Roman"/>
        </w:rPr>
      </w:pPr>
      <w:r>
        <w:rPr>
          <w:rFonts w:ascii="Times New Roman" w:hAnsi="Times New Roman"/>
        </w:rPr>
        <w:t xml:space="preserve">Адміністративно-територіальні одиниці </w:t>
      </w:r>
      <w:r>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Pr>
          <w:rFonts w:ascii="Times New Roman" w:hAnsi="Times New Roman"/>
        </w:rPr>
        <w:t>ради: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074"/>
        <w:gridCol w:w="1416"/>
        <w:gridCol w:w="6225"/>
      </w:tblGrid>
      <w:tr w:rsidR="004715B8" w:rsidRPr="000D653D" w:rsidTr="00210635">
        <w:tc>
          <w:tcPr>
            <w:tcW w:w="1174" w:type="dxa"/>
          </w:tcPr>
          <w:p w:rsidR="004715B8" w:rsidRPr="00A53E77" w:rsidRDefault="004715B8" w:rsidP="00210635">
            <w:pPr>
              <w:jc w:val="center"/>
              <w:rPr>
                <w:rFonts w:ascii="Times New Roman" w:eastAsia="Times New Roman" w:hAnsi="Times New Roman" w:cs="Times New Roman"/>
                <w:b/>
                <w:bCs/>
                <w:lang w:val="uk-UA"/>
              </w:rPr>
            </w:pPr>
            <w:r w:rsidRPr="00A53E77">
              <w:rPr>
                <w:rFonts w:ascii="Times New Roman" w:eastAsia="Times New Roman" w:hAnsi="Times New Roman" w:cs="Times New Roman"/>
                <w:b/>
                <w:bCs/>
                <w:lang w:val="uk-UA"/>
              </w:rPr>
              <w:t>Код області</w:t>
            </w:r>
          </w:p>
        </w:tc>
        <w:tc>
          <w:tcPr>
            <w:tcW w:w="1074" w:type="dxa"/>
          </w:tcPr>
          <w:p w:rsidR="004715B8" w:rsidRPr="00A53E77" w:rsidRDefault="004715B8" w:rsidP="00210635">
            <w:pPr>
              <w:jc w:val="center"/>
              <w:rPr>
                <w:rFonts w:ascii="Times New Roman" w:eastAsia="Times New Roman" w:hAnsi="Times New Roman" w:cs="Times New Roman"/>
                <w:b/>
                <w:bCs/>
                <w:lang w:val="uk-UA"/>
              </w:rPr>
            </w:pPr>
            <w:r w:rsidRPr="00A53E77">
              <w:rPr>
                <w:rFonts w:ascii="Times New Roman" w:eastAsia="Times New Roman" w:hAnsi="Times New Roman" w:cs="Times New Roman"/>
                <w:b/>
                <w:bCs/>
                <w:lang w:val="uk-UA"/>
              </w:rPr>
              <w:t>Код району</w:t>
            </w:r>
          </w:p>
        </w:tc>
        <w:tc>
          <w:tcPr>
            <w:tcW w:w="1416" w:type="dxa"/>
          </w:tcPr>
          <w:p w:rsidR="004715B8" w:rsidRPr="00A53E77" w:rsidRDefault="004715B8" w:rsidP="00210635">
            <w:pPr>
              <w:jc w:val="center"/>
              <w:rPr>
                <w:rFonts w:ascii="Times New Roman" w:eastAsia="Times New Roman" w:hAnsi="Times New Roman" w:cs="Times New Roman"/>
                <w:b/>
                <w:bCs/>
                <w:lang w:val="uk-UA"/>
              </w:rPr>
            </w:pPr>
            <w:r w:rsidRPr="00A53E77">
              <w:rPr>
                <w:rFonts w:ascii="Times New Roman" w:eastAsia="Times New Roman" w:hAnsi="Times New Roman" w:cs="Times New Roman"/>
                <w:b/>
                <w:bCs/>
                <w:lang w:val="uk-UA"/>
              </w:rPr>
              <w:t>Код згідно з КОАТУУ</w:t>
            </w:r>
          </w:p>
        </w:tc>
        <w:tc>
          <w:tcPr>
            <w:tcW w:w="6225" w:type="dxa"/>
          </w:tcPr>
          <w:p w:rsidR="004715B8" w:rsidRPr="00A53E77" w:rsidRDefault="004715B8" w:rsidP="00210635">
            <w:pPr>
              <w:jc w:val="center"/>
              <w:rPr>
                <w:rFonts w:ascii="Times New Roman" w:eastAsia="Times New Roman" w:hAnsi="Times New Roman" w:cs="Times New Roman"/>
                <w:b/>
                <w:bCs/>
                <w:lang w:val="uk-UA"/>
              </w:rPr>
            </w:pPr>
            <w:r w:rsidRPr="00A53E77">
              <w:rPr>
                <w:rFonts w:ascii="Times New Roman" w:eastAsia="Times New Roman" w:hAnsi="Times New Roman" w:cs="Times New Roman"/>
                <w:b/>
                <w:noProof/>
              </w:rPr>
              <w:t>Найменування адміністративно-територіальної одиниці або населеного пункту, або території об’єднаної територіальної громади</w:t>
            </w:r>
            <w:r w:rsidRPr="00A53E77">
              <w:rPr>
                <w:rFonts w:ascii="Times New Roman" w:eastAsia="Times New Roman" w:hAnsi="Times New Roman" w:cs="Times New Roman"/>
                <w:b/>
                <w:bCs/>
                <w:lang w:val="uk-UA"/>
              </w:rPr>
              <w:t xml:space="preserve"> </w:t>
            </w:r>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7420610100</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м.Бобровиця</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rPr>
            </w:pPr>
            <w:r w:rsidRPr="0005138E">
              <w:rPr>
                <w:rFonts w:ascii="Times New Roman" w:eastAsia="Times New Roman" w:hAnsi="Times New Roman" w:cs="Times New Roman"/>
                <w:bCs/>
                <w:lang w:val="uk-UA"/>
              </w:rPr>
              <w:t>7420610101</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с.Затишшя</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lastRenderedPageBreak/>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rPr>
            </w:pPr>
            <w:r w:rsidRPr="0005138E">
              <w:rPr>
                <w:rFonts w:ascii="Times New Roman" w:eastAsia="Times New Roman" w:hAnsi="Times New Roman" w:cs="Times New Roman"/>
                <w:bCs/>
                <w:lang w:val="uk-UA"/>
              </w:rPr>
              <w:t>7420610102</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с.Макарівка</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rPr>
            </w:pPr>
            <w:r w:rsidRPr="0005138E">
              <w:rPr>
                <w:rFonts w:ascii="Times New Roman" w:eastAsia="Times New Roman" w:hAnsi="Times New Roman" w:cs="Times New Roman"/>
                <w:bCs/>
                <w:lang w:val="uk-UA"/>
              </w:rPr>
              <w:t>7420610103</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с.Мирне</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rPr>
            </w:pPr>
            <w:r w:rsidRPr="0005138E">
              <w:rPr>
                <w:rFonts w:ascii="Times New Roman" w:eastAsia="Times New Roman" w:hAnsi="Times New Roman" w:cs="Times New Roman"/>
                <w:bCs/>
                <w:lang w:val="uk-UA"/>
              </w:rPr>
              <w:t>7420610104</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с.Травкине</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rPr>
            </w:pPr>
            <w:r w:rsidRPr="0005138E">
              <w:rPr>
                <w:rFonts w:ascii="Times New Roman" w:eastAsia="Times New Roman" w:hAnsi="Times New Roman" w:cs="Times New Roman"/>
                <w:bCs/>
                <w:lang w:val="uk-UA"/>
              </w:rPr>
              <w:t>7420610105</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с.Урожайне</w:t>
            </w:r>
            <w:proofErr w:type="spellEnd"/>
          </w:p>
        </w:tc>
      </w:tr>
      <w:tr w:rsidR="004715B8" w:rsidRPr="000D653D" w:rsidTr="00210635">
        <w:tc>
          <w:tcPr>
            <w:tcW w:w="11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w:t>
            </w:r>
          </w:p>
        </w:tc>
        <w:tc>
          <w:tcPr>
            <w:tcW w:w="1074"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w:t>
            </w:r>
          </w:p>
        </w:tc>
        <w:tc>
          <w:tcPr>
            <w:tcW w:w="1416" w:type="dxa"/>
            <w:vAlign w:val="center"/>
          </w:tcPr>
          <w:p w:rsidR="004715B8" w:rsidRPr="0005138E" w:rsidRDefault="004715B8" w:rsidP="00210635">
            <w:pPr>
              <w:spacing w:after="0"/>
              <w:jc w:val="center"/>
              <w:rPr>
                <w:rFonts w:ascii="Times New Roman" w:eastAsia="Times New Roman" w:hAnsi="Times New Roman" w:cs="Times New Roman"/>
                <w:bCs/>
                <w:lang w:val="uk-UA"/>
              </w:rPr>
            </w:pPr>
            <w:r w:rsidRPr="0005138E">
              <w:rPr>
                <w:rFonts w:ascii="Times New Roman" w:eastAsia="Times New Roman" w:hAnsi="Times New Roman" w:cs="Times New Roman"/>
                <w:bCs/>
                <w:lang w:val="uk-UA"/>
              </w:rPr>
              <w:t>7420610106</w:t>
            </w:r>
          </w:p>
        </w:tc>
        <w:tc>
          <w:tcPr>
            <w:tcW w:w="6225" w:type="dxa"/>
            <w:vAlign w:val="center"/>
          </w:tcPr>
          <w:p w:rsidR="004715B8" w:rsidRPr="0005138E" w:rsidRDefault="004715B8" w:rsidP="00210635">
            <w:pPr>
              <w:spacing w:after="0"/>
              <w:rPr>
                <w:rFonts w:ascii="Times New Roman" w:eastAsia="Times New Roman" w:hAnsi="Times New Roman" w:cs="Times New Roman"/>
                <w:bCs/>
                <w:lang w:val="uk-UA"/>
              </w:rPr>
            </w:pPr>
            <w:proofErr w:type="spellStart"/>
            <w:r w:rsidRPr="0005138E">
              <w:rPr>
                <w:rFonts w:ascii="Times New Roman" w:eastAsia="Times New Roman" w:hAnsi="Times New Roman" w:cs="Times New Roman"/>
                <w:bCs/>
                <w:lang w:val="uk-UA"/>
              </w:rPr>
              <w:t>с.Вишневе</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7420680401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с.Олександрівка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7420680402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с.Ка</w:t>
            </w:r>
            <w:proofErr w:type="spellEnd"/>
            <w:r>
              <w:rPr>
                <w:rFonts w:ascii="Times New Roman" w:hAnsi="Times New Roman" w:cs="Times New Roman"/>
                <w:lang w:val="uk-UA"/>
              </w:rPr>
              <w:t>т</w:t>
            </w:r>
            <w:proofErr w:type="spellStart"/>
            <w:r w:rsidRPr="0005138E">
              <w:rPr>
                <w:rFonts w:ascii="Times New Roman" w:hAnsi="Times New Roman" w:cs="Times New Roman"/>
              </w:rPr>
              <w:t>еринівка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7420680403</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с.Лідин</w:t>
            </w:r>
            <w:proofErr w:type="spellEnd"/>
          </w:p>
        </w:tc>
      </w:tr>
      <w:tr w:rsidR="004715B8" w:rsidRPr="000D653D" w:rsidTr="00210635">
        <w:trPr>
          <w:trHeight w:val="311"/>
        </w:trPr>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7420681201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с.Браниця</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7420681601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с.Бриг</w:t>
            </w:r>
            <w:proofErr w:type="spellEnd"/>
            <w:r>
              <w:rPr>
                <w:rFonts w:ascii="Times New Roman" w:hAnsi="Times New Roman" w:cs="Times New Roman"/>
                <w:lang w:val="uk-UA"/>
              </w:rPr>
              <w:t>и</w:t>
            </w:r>
            <w:proofErr w:type="spellStart"/>
            <w:r w:rsidRPr="0005138E">
              <w:rPr>
                <w:rFonts w:ascii="Times New Roman" w:hAnsi="Times New Roman" w:cs="Times New Roman"/>
              </w:rPr>
              <w:t>нці</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7420682801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с.Гаврилівка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7420682802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с.Запоріжжя</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7420682804</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с.Українка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7420683201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с.Горбачі</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7420683202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с.Зелене</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7420683601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с.Козацьке</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7420683603</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с.Миколаїв</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7420684001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с.Кобижча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7420684401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с.Марківці</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7420685201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с.Озеряни</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7420685202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с.Молодіжне</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7420685203</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с.Майнівка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7420685204</w:t>
            </w:r>
          </w:p>
        </w:tc>
        <w:tc>
          <w:tcPr>
            <w:tcW w:w="6225" w:type="dxa"/>
          </w:tcPr>
          <w:p w:rsidR="004715B8" w:rsidRPr="0005138E" w:rsidRDefault="004715B8" w:rsidP="00210635">
            <w:pPr>
              <w:spacing w:after="0" w:line="240" w:lineRule="auto"/>
              <w:rPr>
                <w:rFonts w:ascii="Times New Roman" w:hAnsi="Times New Roman" w:cs="Times New Roman"/>
              </w:rPr>
            </w:pPr>
            <w:r w:rsidRPr="0005138E">
              <w:rPr>
                <w:rFonts w:ascii="Times New Roman" w:hAnsi="Times New Roman" w:cs="Times New Roman"/>
              </w:rPr>
              <w:t>с.Плуг</w:t>
            </w:r>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7420685401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с.Осокорівка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7420685403</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с.Наумівка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7420685601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с.Піски</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7420686001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с.Петрівка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7420686801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с.Рудьківка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7420686802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с.Коношівка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7420686804</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с.Хом</w:t>
            </w:r>
            <w:proofErr w:type="spellEnd"/>
            <w:r>
              <w:rPr>
                <w:rFonts w:ascii="Times New Roman" w:hAnsi="Times New Roman" w:cs="Times New Roman"/>
                <w:lang w:val="uk-UA"/>
              </w:rPr>
              <w:t>і</w:t>
            </w:r>
            <w:proofErr w:type="spellStart"/>
            <w:r w:rsidRPr="0005138E">
              <w:rPr>
                <w:rFonts w:ascii="Times New Roman" w:hAnsi="Times New Roman" w:cs="Times New Roman"/>
              </w:rPr>
              <w:t>вці</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7420687201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с.Свидовець</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7420687202</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с.Буглаки</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7420687203</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с.Татарівка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7420687601</w:t>
            </w:r>
          </w:p>
        </w:tc>
        <w:tc>
          <w:tcPr>
            <w:tcW w:w="6225" w:type="dxa"/>
          </w:tcPr>
          <w:p w:rsidR="004715B8" w:rsidRPr="0005138E" w:rsidRDefault="004715B8" w:rsidP="00210635">
            <w:pPr>
              <w:spacing w:after="0" w:line="240" w:lineRule="auto"/>
              <w:rPr>
                <w:rFonts w:ascii="Times New Roman" w:hAnsi="Times New Roman" w:cs="Times New Roman"/>
              </w:rPr>
            </w:pPr>
            <w:r w:rsidRPr="0005138E">
              <w:rPr>
                <w:rFonts w:ascii="Times New Roman" w:hAnsi="Times New Roman" w:cs="Times New Roman"/>
              </w:rPr>
              <w:t>с.Стара Басань</w:t>
            </w:r>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7420687850</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с.Сухиня</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7420688001</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с.Щаснівка</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7420688002</w:t>
            </w:r>
          </w:p>
        </w:tc>
        <w:tc>
          <w:tcPr>
            <w:tcW w:w="6225" w:type="dxa"/>
          </w:tcPr>
          <w:p w:rsidR="004715B8" w:rsidRPr="0005138E" w:rsidRDefault="004715B8" w:rsidP="00210635">
            <w:pPr>
              <w:spacing w:after="0" w:line="240" w:lineRule="auto"/>
              <w:rPr>
                <w:rFonts w:ascii="Times New Roman" w:hAnsi="Times New Roman" w:cs="Times New Roman"/>
              </w:rPr>
            </w:pPr>
            <w:r w:rsidRPr="0005138E">
              <w:rPr>
                <w:rFonts w:ascii="Times New Roman" w:hAnsi="Times New Roman" w:cs="Times New Roman"/>
              </w:rPr>
              <w:t>с.Гарт</w:t>
            </w:r>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7420688005</w:t>
            </w:r>
          </w:p>
        </w:tc>
        <w:tc>
          <w:tcPr>
            <w:tcW w:w="6225" w:type="dxa"/>
          </w:tcPr>
          <w:p w:rsidR="004715B8" w:rsidRPr="0005138E" w:rsidRDefault="004715B8" w:rsidP="00210635">
            <w:pPr>
              <w:spacing w:after="0" w:line="240" w:lineRule="auto"/>
              <w:rPr>
                <w:rFonts w:ascii="Times New Roman" w:hAnsi="Times New Roman" w:cs="Times New Roman"/>
              </w:rPr>
            </w:pPr>
            <w:proofErr w:type="spellStart"/>
            <w:r w:rsidRPr="0005138E">
              <w:rPr>
                <w:rFonts w:ascii="Times New Roman" w:hAnsi="Times New Roman" w:cs="Times New Roman"/>
              </w:rPr>
              <w:t>с.Осовець</w:t>
            </w:r>
            <w:proofErr w:type="spellEnd"/>
          </w:p>
        </w:tc>
      </w:tr>
      <w:tr w:rsidR="004715B8" w:rsidRPr="000D653D" w:rsidTr="00210635">
        <w:tc>
          <w:tcPr>
            <w:tcW w:w="11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w:t>
            </w:r>
          </w:p>
        </w:tc>
        <w:tc>
          <w:tcPr>
            <w:tcW w:w="1074"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w:t>
            </w:r>
          </w:p>
        </w:tc>
        <w:tc>
          <w:tcPr>
            <w:tcW w:w="1416" w:type="dxa"/>
          </w:tcPr>
          <w:p w:rsidR="004715B8" w:rsidRPr="0005138E" w:rsidRDefault="004715B8" w:rsidP="00210635">
            <w:pPr>
              <w:spacing w:after="0" w:line="240" w:lineRule="auto"/>
              <w:jc w:val="center"/>
              <w:rPr>
                <w:rFonts w:ascii="Times New Roman" w:hAnsi="Times New Roman" w:cs="Times New Roman"/>
              </w:rPr>
            </w:pPr>
            <w:r w:rsidRPr="0005138E">
              <w:rPr>
                <w:rFonts w:ascii="Times New Roman" w:hAnsi="Times New Roman" w:cs="Times New Roman"/>
              </w:rPr>
              <w:t>7420688401</w:t>
            </w:r>
          </w:p>
        </w:tc>
        <w:tc>
          <w:tcPr>
            <w:tcW w:w="6225" w:type="dxa"/>
          </w:tcPr>
          <w:p w:rsidR="004715B8" w:rsidRPr="0005138E" w:rsidRDefault="004715B8" w:rsidP="00210635">
            <w:pPr>
              <w:spacing w:after="0" w:line="240" w:lineRule="auto"/>
              <w:rPr>
                <w:rFonts w:ascii="Times New Roman" w:hAnsi="Times New Roman" w:cs="Times New Roman"/>
              </w:rPr>
            </w:pPr>
            <w:r w:rsidRPr="0005138E">
              <w:rPr>
                <w:rFonts w:ascii="Times New Roman" w:hAnsi="Times New Roman" w:cs="Times New Roman"/>
              </w:rPr>
              <w:t>с.Ярославка</w:t>
            </w:r>
          </w:p>
        </w:tc>
      </w:tr>
    </w:tbl>
    <w:tbl>
      <w:tblPr>
        <w:tblpPr w:leftFromText="180" w:rightFromText="180" w:vertAnchor="text" w:horzAnchor="margin" w:tblpY="880"/>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329"/>
      </w:tblGrid>
      <w:tr w:rsidR="004715B8" w:rsidRPr="00E02235" w:rsidTr="00C637C9">
        <w:trPr>
          <w:trHeight w:val="616"/>
        </w:trPr>
        <w:tc>
          <w:tcPr>
            <w:tcW w:w="7763" w:type="dxa"/>
            <w:tcBorders>
              <w:top w:val="single" w:sz="4" w:space="0" w:color="auto"/>
              <w:left w:val="single" w:sz="4" w:space="0" w:color="auto"/>
              <w:bottom w:val="single" w:sz="4" w:space="0" w:color="auto"/>
              <w:right w:val="single" w:sz="4" w:space="0" w:color="auto"/>
            </w:tcBorders>
            <w:vAlign w:val="center"/>
            <w:hideMark/>
          </w:tcPr>
          <w:p w:rsidR="004715B8" w:rsidRPr="00E02235" w:rsidRDefault="004715B8" w:rsidP="00141EC0">
            <w:pPr>
              <w:pStyle w:val="2"/>
              <w:spacing w:before="0"/>
              <w:jc w:val="center"/>
              <w:rPr>
                <w:i/>
                <w:color w:val="000000"/>
                <w:spacing w:val="-4"/>
                <w:sz w:val="22"/>
                <w:szCs w:val="22"/>
              </w:rPr>
            </w:pPr>
            <w:proofErr w:type="spellStart"/>
            <w:r w:rsidRPr="00E02235">
              <w:rPr>
                <w:color w:val="000000"/>
                <w:spacing w:val="-4"/>
                <w:sz w:val="22"/>
                <w:szCs w:val="22"/>
              </w:rPr>
              <w:t>Група</w:t>
            </w:r>
            <w:proofErr w:type="spellEnd"/>
            <w:r w:rsidRPr="00E02235">
              <w:rPr>
                <w:color w:val="000000"/>
                <w:spacing w:val="-4"/>
                <w:sz w:val="22"/>
                <w:szCs w:val="22"/>
              </w:rPr>
              <w:t xml:space="preserve"> </w:t>
            </w:r>
            <w:proofErr w:type="spellStart"/>
            <w:r w:rsidRPr="00E02235">
              <w:rPr>
                <w:color w:val="000000"/>
                <w:spacing w:val="-4"/>
                <w:sz w:val="22"/>
                <w:szCs w:val="22"/>
              </w:rPr>
              <w:t>платників</w:t>
            </w:r>
            <w:proofErr w:type="spellEnd"/>
            <w:r w:rsidRPr="00E02235">
              <w:rPr>
                <w:color w:val="000000"/>
                <w:spacing w:val="-4"/>
                <w:sz w:val="22"/>
                <w:szCs w:val="22"/>
              </w:rPr>
              <w:t xml:space="preserve">, </w:t>
            </w:r>
            <w:proofErr w:type="spellStart"/>
            <w:r w:rsidRPr="00E02235">
              <w:rPr>
                <w:color w:val="000000"/>
                <w:spacing w:val="-4"/>
                <w:sz w:val="22"/>
                <w:szCs w:val="22"/>
              </w:rPr>
              <w:t>категорія</w:t>
            </w:r>
            <w:proofErr w:type="spellEnd"/>
            <w:r w:rsidRPr="00E02235">
              <w:rPr>
                <w:color w:val="000000"/>
                <w:spacing w:val="-4"/>
                <w:sz w:val="22"/>
                <w:szCs w:val="22"/>
              </w:rPr>
              <w:t>/</w:t>
            </w:r>
            <w:proofErr w:type="spellStart"/>
            <w:r w:rsidRPr="00E02235">
              <w:rPr>
                <w:color w:val="000000"/>
                <w:spacing w:val="-4"/>
                <w:sz w:val="22"/>
                <w:szCs w:val="22"/>
              </w:rPr>
              <w:t>цільове</w:t>
            </w:r>
            <w:proofErr w:type="spellEnd"/>
            <w:r w:rsidRPr="00E02235">
              <w:rPr>
                <w:color w:val="000000"/>
                <w:spacing w:val="-4"/>
                <w:sz w:val="22"/>
                <w:szCs w:val="22"/>
              </w:rPr>
              <w:t xml:space="preserve"> </w:t>
            </w:r>
            <w:proofErr w:type="spellStart"/>
            <w:r w:rsidRPr="00E02235">
              <w:rPr>
                <w:color w:val="000000"/>
                <w:spacing w:val="-4"/>
                <w:sz w:val="22"/>
                <w:szCs w:val="22"/>
              </w:rPr>
              <w:t>призначення</w:t>
            </w:r>
            <w:proofErr w:type="spellEnd"/>
            <w:r w:rsidRPr="00E02235">
              <w:rPr>
                <w:color w:val="000000"/>
                <w:spacing w:val="-4"/>
                <w:sz w:val="22"/>
                <w:szCs w:val="22"/>
              </w:rPr>
              <w:t xml:space="preserve"> </w:t>
            </w:r>
            <w:proofErr w:type="spellStart"/>
            <w:r w:rsidRPr="00E02235">
              <w:rPr>
                <w:color w:val="000000"/>
                <w:spacing w:val="-4"/>
                <w:sz w:val="22"/>
                <w:szCs w:val="22"/>
              </w:rPr>
              <w:t>земельних</w:t>
            </w:r>
            <w:proofErr w:type="spellEnd"/>
            <w:r w:rsidRPr="00E02235">
              <w:rPr>
                <w:color w:val="000000"/>
                <w:spacing w:val="-4"/>
                <w:sz w:val="22"/>
                <w:szCs w:val="22"/>
              </w:rPr>
              <w:t xml:space="preserve"> </w:t>
            </w:r>
            <w:proofErr w:type="spellStart"/>
            <w:r w:rsidRPr="00E02235">
              <w:rPr>
                <w:color w:val="000000"/>
                <w:spacing w:val="-4"/>
                <w:sz w:val="22"/>
                <w:szCs w:val="22"/>
              </w:rPr>
              <w:t>ділянок</w:t>
            </w:r>
            <w:proofErr w:type="spellEnd"/>
          </w:p>
        </w:tc>
        <w:tc>
          <w:tcPr>
            <w:tcW w:w="2329" w:type="dxa"/>
            <w:tcBorders>
              <w:top w:val="single" w:sz="4" w:space="0" w:color="auto"/>
              <w:left w:val="single" w:sz="4" w:space="0" w:color="auto"/>
              <w:bottom w:val="single" w:sz="4" w:space="0" w:color="auto"/>
              <w:right w:val="single" w:sz="4" w:space="0" w:color="auto"/>
            </w:tcBorders>
            <w:hideMark/>
          </w:tcPr>
          <w:p w:rsidR="004715B8" w:rsidRPr="00E02235" w:rsidRDefault="004715B8" w:rsidP="00141EC0">
            <w:pPr>
              <w:pStyle w:val="2"/>
              <w:spacing w:before="0"/>
              <w:jc w:val="center"/>
              <w:rPr>
                <w:i/>
                <w:color w:val="000000"/>
                <w:spacing w:val="-4"/>
                <w:sz w:val="22"/>
                <w:szCs w:val="22"/>
              </w:rPr>
            </w:pPr>
            <w:proofErr w:type="spellStart"/>
            <w:r w:rsidRPr="00E02235">
              <w:rPr>
                <w:color w:val="000000"/>
                <w:spacing w:val="-4"/>
                <w:sz w:val="22"/>
                <w:szCs w:val="22"/>
              </w:rPr>
              <w:t>Розмі</w:t>
            </w:r>
            <w:proofErr w:type="gramStart"/>
            <w:r w:rsidRPr="00E02235">
              <w:rPr>
                <w:color w:val="000000"/>
                <w:spacing w:val="-4"/>
                <w:sz w:val="22"/>
                <w:szCs w:val="22"/>
              </w:rPr>
              <w:t>р</w:t>
            </w:r>
            <w:proofErr w:type="spellEnd"/>
            <w:proofErr w:type="gramEnd"/>
            <w:r w:rsidRPr="00E02235">
              <w:rPr>
                <w:color w:val="000000"/>
                <w:spacing w:val="-4"/>
                <w:sz w:val="22"/>
                <w:szCs w:val="22"/>
              </w:rPr>
              <w:t xml:space="preserve"> </w:t>
            </w:r>
            <w:proofErr w:type="spellStart"/>
            <w:r w:rsidRPr="00E02235">
              <w:rPr>
                <w:color w:val="000000"/>
                <w:spacing w:val="-4"/>
                <w:sz w:val="22"/>
                <w:szCs w:val="22"/>
              </w:rPr>
              <w:t>пільги</w:t>
            </w:r>
            <w:proofErr w:type="spellEnd"/>
            <w:r w:rsidRPr="00E02235">
              <w:rPr>
                <w:color w:val="000000"/>
                <w:spacing w:val="-4"/>
                <w:sz w:val="22"/>
                <w:szCs w:val="22"/>
              </w:rPr>
              <w:t xml:space="preserve"> </w:t>
            </w:r>
          </w:p>
          <w:p w:rsidR="004715B8" w:rsidRPr="00E02235" w:rsidRDefault="004715B8" w:rsidP="00141EC0">
            <w:pPr>
              <w:pStyle w:val="2"/>
              <w:spacing w:before="0"/>
              <w:jc w:val="center"/>
              <w:rPr>
                <w:i/>
                <w:color w:val="000000"/>
                <w:spacing w:val="-4"/>
                <w:sz w:val="22"/>
                <w:szCs w:val="22"/>
              </w:rPr>
            </w:pPr>
            <w:r w:rsidRPr="00E02235">
              <w:rPr>
                <w:color w:val="000000"/>
                <w:spacing w:val="-4"/>
                <w:sz w:val="22"/>
                <w:szCs w:val="22"/>
              </w:rPr>
              <w:t xml:space="preserve">( </w:t>
            </w:r>
            <w:proofErr w:type="spellStart"/>
            <w:r w:rsidRPr="00E02235">
              <w:rPr>
                <w:color w:val="000000"/>
                <w:spacing w:val="-4"/>
                <w:sz w:val="22"/>
                <w:szCs w:val="22"/>
              </w:rPr>
              <w:t>відсотк</w:t>
            </w:r>
            <w:r w:rsidRPr="00E02235">
              <w:rPr>
                <w:color w:val="000000"/>
                <w:spacing w:val="-4"/>
                <w:sz w:val="22"/>
                <w:szCs w:val="22"/>
                <w:lang w:val="uk-UA"/>
              </w:rPr>
              <w:t>ів</w:t>
            </w:r>
            <w:proofErr w:type="spellEnd"/>
            <w:r w:rsidRPr="00E02235">
              <w:rPr>
                <w:color w:val="000000"/>
                <w:spacing w:val="-4"/>
                <w:sz w:val="22"/>
                <w:szCs w:val="22"/>
                <w:lang w:val="uk-UA"/>
              </w:rPr>
              <w:t xml:space="preserve"> суми податкового зобов’язання за </w:t>
            </w:r>
            <w:proofErr w:type="gramStart"/>
            <w:r w:rsidRPr="00E02235">
              <w:rPr>
                <w:color w:val="000000"/>
                <w:spacing w:val="-4"/>
                <w:sz w:val="22"/>
                <w:szCs w:val="22"/>
                <w:lang w:val="uk-UA"/>
              </w:rPr>
              <w:t>р</w:t>
            </w:r>
            <w:proofErr w:type="gramEnd"/>
            <w:r w:rsidRPr="00E02235">
              <w:rPr>
                <w:color w:val="000000"/>
                <w:spacing w:val="-4"/>
                <w:sz w:val="22"/>
                <w:szCs w:val="22"/>
                <w:lang w:val="uk-UA"/>
              </w:rPr>
              <w:t>ік</w:t>
            </w:r>
            <w:r w:rsidRPr="00E02235">
              <w:rPr>
                <w:color w:val="000000"/>
                <w:spacing w:val="-4"/>
                <w:sz w:val="22"/>
                <w:szCs w:val="22"/>
              </w:rPr>
              <w:t>)</w:t>
            </w:r>
          </w:p>
        </w:tc>
      </w:tr>
      <w:tr w:rsidR="004715B8" w:rsidRPr="00E02235" w:rsidTr="00C637C9">
        <w:trPr>
          <w:trHeight w:val="356"/>
        </w:trPr>
        <w:tc>
          <w:tcPr>
            <w:tcW w:w="7763" w:type="dxa"/>
            <w:tcBorders>
              <w:top w:val="single" w:sz="4" w:space="0" w:color="auto"/>
              <w:left w:val="single" w:sz="4" w:space="0" w:color="auto"/>
              <w:bottom w:val="single" w:sz="4" w:space="0" w:color="auto"/>
              <w:right w:val="single" w:sz="4" w:space="0" w:color="auto"/>
            </w:tcBorders>
            <w:hideMark/>
          </w:tcPr>
          <w:p w:rsidR="004715B8" w:rsidRPr="00E02235" w:rsidRDefault="004715B8" w:rsidP="00141EC0">
            <w:pPr>
              <w:pStyle w:val="2"/>
              <w:spacing w:before="0"/>
              <w:jc w:val="center"/>
              <w:rPr>
                <w:i/>
                <w:color w:val="000000"/>
                <w:spacing w:val="-4"/>
                <w:sz w:val="22"/>
                <w:szCs w:val="22"/>
              </w:rPr>
            </w:pPr>
            <w:proofErr w:type="spellStart"/>
            <w:r w:rsidRPr="00E02235">
              <w:rPr>
                <w:color w:val="000000"/>
                <w:spacing w:val="-4"/>
                <w:sz w:val="22"/>
                <w:szCs w:val="22"/>
              </w:rPr>
              <w:t>Юридичні</w:t>
            </w:r>
            <w:proofErr w:type="spellEnd"/>
            <w:r w:rsidRPr="00E02235">
              <w:rPr>
                <w:color w:val="000000"/>
                <w:spacing w:val="-4"/>
                <w:sz w:val="22"/>
                <w:szCs w:val="22"/>
              </w:rPr>
              <w:t xml:space="preserve"> особи</w:t>
            </w:r>
          </w:p>
        </w:tc>
        <w:tc>
          <w:tcPr>
            <w:tcW w:w="2329" w:type="dxa"/>
            <w:tcBorders>
              <w:top w:val="single" w:sz="4" w:space="0" w:color="auto"/>
              <w:left w:val="single" w:sz="4" w:space="0" w:color="auto"/>
              <w:bottom w:val="single" w:sz="4" w:space="0" w:color="auto"/>
              <w:right w:val="single" w:sz="4" w:space="0" w:color="auto"/>
            </w:tcBorders>
            <w:hideMark/>
          </w:tcPr>
          <w:p w:rsidR="004715B8" w:rsidRPr="00E02235" w:rsidRDefault="004715B8" w:rsidP="00141EC0">
            <w:pPr>
              <w:pStyle w:val="2"/>
              <w:spacing w:before="0"/>
              <w:jc w:val="center"/>
              <w:rPr>
                <w:i/>
                <w:color w:val="000000"/>
                <w:spacing w:val="-4"/>
                <w:sz w:val="22"/>
                <w:szCs w:val="22"/>
              </w:rPr>
            </w:pPr>
          </w:p>
        </w:tc>
      </w:tr>
      <w:tr w:rsidR="004715B8" w:rsidRPr="00E02235" w:rsidTr="00C637C9">
        <w:trPr>
          <w:trHeight w:val="3456"/>
        </w:trPr>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jc w:val="both"/>
              <w:rPr>
                <w:rFonts w:ascii="Times New Roman" w:hAnsi="Times New Roman" w:cs="Times New Roman"/>
                <w:color w:val="000000"/>
                <w:sz w:val="22"/>
                <w:szCs w:val="22"/>
                <w:shd w:val="clear" w:color="auto" w:fill="FFFFFF"/>
                <w:lang w:val="uk-UA"/>
              </w:rPr>
            </w:pPr>
            <w:r w:rsidRPr="00E02235">
              <w:rPr>
                <w:rFonts w:ascii="Times New Roman" w:hAnsi="Times New Roman" w:cs="Times New Roman"/>
                <w:color w:val="000000"/>
                <w:sz w:val="22"/>
                <w:szCs w:val="22"/>
                <w:shd w:val="clear" w:color="auto" w:fill="FFFFFF"/>
                <w:lang w:val="uk-UA"/>
              </w:rPr>
              <w:lastRenderedPageBreak/>
              <w:t>Д</w:t>
            </w:r>
            <w:proofErr w:type="spellStart"/>
            <w:r w:rsidRPr="00E02235">
              <w:rPr>
                <w:rFonts w:ascii="Times New Roman" w:hAnsi="Times New Roman" w:cs="Times New Roman"/>
                <w:color w:val="000000"/>
                <w:sz w:val="22"/>
                <w:szCs w:val="22"/>
                <w:shd w:val="clear" w:color="auto" w:fill="FFFFFF"/>
              </w:rPr>
              <w:t>ержавні</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комунальні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дитячі</w:t>
            </w:r>
            <w:proofErr w:type="spellEnd"/>
            <w:r w:rsidRPr="00E02235">
              <w:rPr>
                <w:rFonts w:ascii="Times New Roman" w:hAnsi="Times New Roman" w:cs="Times New Roman"/>
                <w:color w:val="000000"/>
                <w:sz w:val="22"/>
                <w:szCs w:val="22"/>
                <w:shd w:val="clear" w:color="auto" w:fill="FFFFFF"/>
              </w:rPr>
              <w:t xml:space="preserve"> санаторно-</w:t>
            </w:r>
            <w:proofErr w:type="spellStart"/>
            <w:r w:rsidRPr="00E02235">
              <w:rPr>
                <w:rFonts w:ascii="Times New Roman" w:hAnsi="Times New Roman" w:cs="Times New Roman"/>
                <w:color w:val="000000"/>
                <w:sz w:val="22"/>
                <w:szCs w:val="22"/>
                <w:shd w:val="clear" w:color="auto" w:fill="FFFFFF"/>
              </w:rPr>
              <w:t>курортні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заклади</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заклади</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оздоровлення</w:t>
            </w:r>
            <w:proofErr w:type="spellEnd"/>
            <w:r w:rsidRPr="00E02235">
              <w:rPr>
                <w:rFonts w:ascii="Times New Roman" w:hAnsi="Times New Roman" w:cs="Times New Roman"/>
                <w:color w:val="000000"/>
                <w:sz w:val="22"/>
                <w:szCs w:val="22"/>
                <w:shd w:val="clear" w:color="auto" w:fill="FFFFFF"/>
              </w:rPr>
              <w:t xml:space="preserve"> і </w:t>
            </w:r>
            <w:proofErr w:type="spellStart"/>
            <w:r w:rsidRPr="00E02235">
              <w:rPr>
                <w:rFonts w:ascii="Times New Roman" w:hAnsi="Times New Roman" w:cs="Times New Roman"/>
                <w:color w:val="000000"/>
                <w:sz w:val="22"/>
                <w:szCs w:val="22"/>
                <w:shd w:val="clear" w:color="auto" w:fill="FFFFFF"/>
              </w:rPr>
              <w:t>відпочинку</w:t>
            </w:r>
            <w:proofErr w:type="spellEnd"/>
            <w:r w:rsidRPr="00E02235">
              <w:rPr>
                <w:rFonts w:ascii="Times New Roman" w:hAnsi="Times New Roman" w:cs="Times New Roman"/>
                <w:color w:val="000000"/>
                <w:sz w:val="22"/>
                <w:szCs w:val="22"/>
                <w:shd w:val="clear" w:color="auto" w:fill="FFFFFF"/>
              </w:rPr>
              <w:t xml:space="preserve">, а </w:t>
            </w:r>
            <w:proofErr w:type="spellStart"/>
            <w:r w:rsidRPr="00E02235">
              <w:rPr>
                <w:rFonts w:ascii="Times New Roman" w:hAnsi="Times New Roman" w:cs="Times New Roman"/>
                <w:color w:val="000000"/>
                <w:sz w:val="22"/>
                <w:szCs w:val="22"/>
                <w:shd w:val="clear" w:color="auto" w:fill="FFFFFF"/>
              </w:rPr>
              <w:t>також</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дитячі</w:t>
            </w:r>
            <w:proofErr w:type="spellEnd"/>
            <w:r w:rsidRPr="00E02235">
              <w:rPr>
                <w:rFonts w:ascii="Times New Roman" w:hAnsi="Times New Roman" w:cs="Times New Roman"/>
                <w:color w:val="000000"/>
                <w:sz w:val="22"/>
                <w:szCs w:val="22"/>
                <w:shd w:val="clear" w:color="auto" w:fill="FFFFFF"/>
              </w:rPr>
              <w:t xml:space="preserve"> санаторно-</w:t>
            </w:r>
            <w:proofErr w:type="spellStart"/>
            <w:r w:rsidRPr="00E02235">
              <w:rPr>
                <w:rFonts w:ascii="Times New Roman" w:hAnsi="Times New Roman" w:cs="Times New Roman"/>
                <w:color w:val="000000"/>
                <w:sz w:val="22"/>
                <w:szCs w:val="22"/>
                <w:shd w:val="clear" w:color="auto" w:fill="FFFFFF"/>
              </w:rPr>
              <w:t>курортні</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оздоровчі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заклади</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України</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які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знаходяться</w:t>
            </w:r>
            <w:proofErr w:type="spellEnd"/>
            <w:r w:rsidRPr="00E02235">
              <w:rPr>
                <w:rFonts w:ascii="Times New Roman" w:hAnsi="Times New Roman" w:cs="Times New Roman"/>
                <w:color w:val="000000"/>
                <w:sz w:val="22"/>
                <w:szCs w:val="22"/>
                <w:shd w:val="clear" w:color="auto" w:fill="FFFFFF"/>
              </w:rPr>
              <w:t xml:space="preserve"> на </w:t>
            </w:r>
            <w:proofErr w:type="spellStart"/>
            <w:r w:rsidRPr="00E02235">
              <w:rPr>
                <w:rFonts w:ascii="Times New Roman" w:hAnsi="Times New Roman" w:cs="Times New Roman"/>
                <w:color w:val="000000"/>
                <w:sz w:val="22"/>
                <w:szCs w:val="22"/>
                <w:shd w:val="clear" w:color="auto" w:fill="FFFFFF"/>
              </w:rPr>
              <w:t>балансі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підприємств</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установ</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організацій</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які</w:t>
            </w:r>
            <w:proofErr w:type="spellEnd"/>
            <w:r w:rsidRPr="00E02235">
              <w:rPr>
                <w:rFonts w:ascii="Times New Roman" w:hAnsi="Times New Roman" w:cs="Times New Roman"/>
                <w:color w:val="000000"/>
                <w:sz w:val="22"/>
                <w:szCs w:val="22"/>
                <w:shd w:val="clear" w:color="auto" w:fill="FFFFFF"/>
              </w:rPr>
              <w:t xml:space="preserve"> є </w:t>
            </w:r>
            <w:proofErr w:type="spellStart"/>
            <w:r w:rsidRPr="00E02235">
              <w:rPr>
                <w:rFonts w:ascii="Times New Roman" w:hAnsi="Times New Roman" w:cs="Times New Roman"/>
                <w:color w:val="000000"/>
                <w:sz w:val="22"/>
                <w:szCs w:val="22"/>
                <w:shd w:val="clear" w:color="auto" w:fill="FFFFFF"/>
              </w:rPr>
              <w:t>неприбутковими</w:t>
            </w:r>
            <w:proofErr w:type="spellEnd"/>
            <w:r w:rsidRPr="00E02235">
              <w:rPr>
                <w:rFonts w:ascii="Times New Roman" w:hAnsi="Times New Roman" w:cs="Times New Roman"/>
                <w:color w:val="000000"/>
                <w:sz w:val="22"/>
                <w:szCs w:val="22"/>
                <w:shd w:val="clear" w:color="auto" w:fill="FFFFFF"/>
              </w:rPr>
              <w:t xml:space="preserve"> і </w:t>
            </w:r>
            <w:proofErr w:type="spellStart"/>
            <w:r w:rsidRPr="00E02235">
              <w:rPr>
                <w:rFonts w:ascii="Times New Roman" w:hAnsi="Times New Roman" w:cs="Times New Roman"/>
                <w:color w:val="000000"/>
                <w:sz w:val="22"/>
                <w:szCs w:val="22"/>
                <w:shd w:val="clear" w:color="auto" w:fill="FFFFFF"/>
              </w:rPr>
              <w:t>внесені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контролюючим</w:t>
            </w:r>
            <w:proofErr w:type="spellEnd"/>
            <w:r w:rsidRPr="00E02235">
              <w:rPr>
                <w:rFonts w:ascii="Times New Roman" w:hAnsi="Times New Roman" w:cs="Times New Roman"/>
                <w:color w:val="000000"/>
                <w:sz w:val="22"/>
                <w:szCs w:val="22"/>
                <w:shd w:val="clear" w:color="auto" w:fill="FFFFFF"/>
              </w:rPr>
              <w:t xml:space="preserve"> органом до </w:t>
            </w:r>
            <w:proofErr w:type="spellStart"/>
            <w:r w:rsidRPr="00E02235">
              <w:rPr>
                <w:rFonts w:ascii="Times New Roman" w:hAnsi="Times New Roman" w:cs="Times New Roman"/>
                <w:color w:val="000000"/>
                <w:sz w:val="22"/>
                <w:szCs w:val="22"/>
                <w:shd w:val="clear" w:color="auto" w:fill="FFFFFF"/>
              </w:rPr>
              <w:t>Реєстру</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неприбуткових</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установ</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організацій</w:t>
            </w:r>
            <w:proofErr w:type="spellEnd"/>
            <w:r w:rsidRPr="00E02235">
              <w:rPr>
                <w:rFonts w:ascii="Times New Roman" w:hAnsi="Times New Roman" w:cs="Times New Roman"/>
                <w:color w:val="000000"/>
                <w:sz w:val="22"/>
                <w:szCs w:val="22"/>
                <w:shd w:val="clear" w:color="auto" w:fill="FFFFFF"/>
              </w:rPr>
              <w:t xml:space="preserve">. У </w:t>
            </w:r>
            <w:proofErr w:type="spellStart"/>
            <w:r w:rsidRPr="00E02235">
              <w:rPr>
                <w:rFonts w:ascii="Times New Roman" w:hAnsi="Times New Roman" w:cs="Times New Roman"/>
                <w:color w:val="000000"/>
                <w:sz w:val="22"/>
                <w:szCs w:val="22"/>
                <w:shd w:val="clear" w:color="auto" w:fill="FFFFFF"/>
              </w:rPr>
              <w:t>разі</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виключення</w:t>
            </w:r>
            <w:proofErr w:type="spellEnd"/>
            <w:r w:rsidRPr="00E02235">
              <w:rPr>
                <w:rFonts w:ascii="Times New Roman" w:hAnsi="Times New Roman" w:cs="Times New Roman"/>
                <w:color w:val="000000"/>
                <w:sz w:val="22"/>
                <w:szCs w:val="22"/>
                <w:shd w:val="clear" w:color="auto" w:fill="FFFFFF"/>
              </w:rPr>
              <w:t xml:space="preserve"> таких </w:t>
            </w:r>
            <w:proofErr w:type="spellStart"/>
            <w:proofErr w:type="gramStart"/>
            <w:r w:rsidRPr="00E02235">
              <w:rPr>
                <w:rFonts w:ascii="Times New Roman" w:hAnsi="Times New Roman" w:cs="Times New Roman"/>
                <w:color w:val="000000"/>
                <w:sz w:val="22"/>
                <w:szCs w:val="22"/>
                <w:shd w:val="clear" w:color="auto" w:fill="FFFFFF"/>
              </w:rPr>
              <w:t>п</w:t>
            </w:r>
            <w:proofErr w:type="gramEnd"/>
            <w:r w:rsidRPr="00E02235">
              <w:rPr>
                <w:rFonts w:ascii="Times New Roman" w:hAnsi="Times New Roman" w:cs="Times New Roman"/>
                <w:color w:val="000000"/>
                <w:sz w:val="22"/>
                <w:szCs w:val="22"/>
                <w:shd w:val="clear" w:color="auto" w:fill="FFFFFF"/>
              </w:rPr>
              <w:t>ідприємств</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установ</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організацій</w:t>
            </w:r>
            <w:proofErr w:type="spellEnd"/>
            <w:r w:rsidRPr="00E02235">
              <w:rPr>
                <w:rFonts w:ascii="Times New Roman" w:hAnsi="Times New Roman" w:cs="Times New Roman"/>
                <w:color w:val="000000"/>
                <w:sz w:val="22"/>
                <w:szCs w:val="22"/>
                <w:shd w:val="clear" w:color="auto" w:fill="FFFFFF"/>
              </w:rPr>
              <w:t xml:space="preserve"> з </w:t>
            </w:r>
            <w:proofErr w:type="spellStart"/>
            <w:r w:rsidRPr="00E02235">
              <w:rPr>
                <w:rFonts w:ascii="Times New Roman" w:hAnsi="Times New Roman" w:cs="Times New Roman"/>
                <w:color w:val="000000"/>
                <w:sz w:val="22"/>
                <w:szCs w:val="22"/>
                <w:shd w:val="clear" w:color="auto" w:fill="FFFFFF"/>
              </w:rPr>
              <w:t>Реєстру</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неприбуткових</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установ</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організацій</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декларація</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подається</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платником</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податку</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протягом</w:t>
            </w:r>
            <w:proofErr w:type="spellEnd"/>
            <w:r w:rsidRPr="00E02235">
              <w:rPr>
                <w:rFonts w:ascii="Times New Roman" w:hAnsi="Times New Roman" w:cs="Times New Roman"/>
                <w:color w:val="000000"/>
                <w:sz w:val="22"/>
                <w:szCs w:val="22"/>
                <w:shd w:val="clear" w:color="auto" w:fill="FFFFFF"/>
              </w:rPr>
              <w:t xml:space="preserve"> 30 </w:t>
            </w:r>
            <w:proofErr w:type="spellStart"/>
            <w:r w:rsidRPr="00E02235">
              <w:rPr>
                <w:rFonts w:ascii="Times New Roman" w:hAnsi="Times New Roman" w:cs="Times New Roman"/>
                <w:color w:val="000000"/>
                <w:sz w:val="22"/>
                <w:szCs w:val="22"/>
                <w:shd w:val="clear" w:color="auto" w:fill="FFFFFF"/>
              </w:rPr>
              <w:t>календарних</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днів</w:t>
            </w:r>
            <w:proofErr w:type="spellEnd"/>
            <w:r w:rsidRPr="00E02235">
              <w:rPr>
                <w:rFonts w:ascii="Times New Roman" w:hAnsi="Times New Roman" w:cs="Times New Roman"/>
                <w:color w:val="000000"/>
                <w:sz w:val="22"/>
                <w:szCs w:val="22"/>
                <w:shd w:val="clear" w:color="auto" w:fill="FFFFFF"/>
              </w:rPr>
              <w:t xml:space="preserve"> з дня </w:t>
            </w:r>
            <w:proofErr w:type="spellStart"/>
            <w:r w:rsidRPr="00E02235">
              <w:rPr>
                <w:rFonts w:ascii="Times New Roman" w:hAnsi="Times New Roman" w:cs="Times New Roman"/>
                <w:color w:val="000000"/>
                <w:sz w:val="22"/>
                <w:szCs w:val="22"/>
                <w:shd w:val="clear" w:color="auto" w:fill="FFFFFF"/>
              </w:rPr>
              <w:t>виключення</w:t>
            </w:r>
            <w:proofErr w:type="spellEnd"/>
            <w:r w:rsidRPr="00E02235">
              <w:rPr>
                <w:rFonts w:ascii="Times New Roman" w:hAnsi="Times New Roman" w:cs="Times New Roman"/>
                <w:color w:val="000000"/>
                <w:sz w:val="22"/>
                <w:szCs w:val="22"/>
                <w:shd w:val="clear" w:color="auto" w:fill="FFFFFF"/>
              </w:rPr>
              <w:t xml:space="preserve">, а </w:t>
            </w:r>
            <w:proofErr w:type="spellStart"/>
            <w:r w:rsidRPr="00E02235">
              <w:rPr>
                <w:rFonts w:ascii="Times New Roman" w:hAnsi="Times New Roman" w:cs="Times New Roman"/>
                <w:color w:val="000000"/>
                <w:sz w:val="22"/>
                <w:szCs w:val="22"/>
                <w:shd w:val="clear" w:color="auto" w:fill="FFFFFF"/>
              </w:rPr>
              <w:t>податок</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сплачується</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починаючи</w:t>
            </w:r>
            <w:proofErr w:type="spellEnd"/>
            <w:r w:rsidRPr="00E02235">
              <w:rPr>
                <w:rFonts w:ascii="Times New Roman" w:hAnsi="Times New Roman" w:cs="Times New Roman"/>
                <w:color w:val="000000"/>
                <w:sz w:val="22"/>
                <w:szCs w:val="22"/>
                <w:shd w:val="clear" w:color="auto" w:fill="FFFFFF"/>
              </w:rPr>
              <w:t xml:space="preserve"> з </w:t>
            </w:r>
            <w:proofErr w:type="spellStart"/>
            <w:r w:rsidRPr="00E02235">
              <w:rPr>
                <w:rFonts w:ascii="Times New Roman" w:hAnsi="Times New Roman" w:cs="Times New Roman"/>
                <w:color w:val="000000"/>
                <w:sz w:val="22"/>
                <w:szCs w:val="22"/>
                <w:shd w:val="clear" w:color="auto" w:fill="FFFFFF"/>
              </w:rPr>
              <w:t>місяця</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наступного</w:t>
            </w:r>
            <w:proofErr w:type="spellEnd"/>
            <w:r w:rsidRPr="00E02235">
              <w:rPr>
                <w:rFonts w:ascii="Times New Roman" w:hAnsi="Times New Roman" w:cs="Times New Roman"/>
                <w:color w:val="000000"/>
                <w:sz w:val="22"/>
                <w:szCs w:val="22"/>
                <w:shd w:val="clear" w:color="auto" w:fill="FFFFFF"/>
              </w:rPr>
              <w:t xml:space="preserve"> за </w:t>
            </w:r>
            <w:proofErr w:type="spellStart"/>
            <w:r w:rsidRPr="00E02235">
              <w:rPr>
                <w:rFonts w:ascii="Times New Roman" w:hAnsi="Times New Roman" w:cs="Times New Roman"/>
                <w:color w:val="000000"/>
                <w:sz w:val="22"/>
                <w:szCs w:val="22"/>
                <w:shd w:val="clear" w:color="auto" w:fill="FFFFFF"/>
              </w:rPr>
              <w:t>місяцем</w:t>
            </w:r>
            <w:proofErr w:type="spellEnd"/>
            <w:r w:rsidRPr="00E02235">
              <w:rPr>
                <w:rFonts w:ascii="Times New Roman" w:hAnsi="Times New Roman" w:cs="Times New Roman"/>
                <w:color w:val="000000"/>
                <w:sz w:val="22"/>
                <w:szCs w:val="22"/>
                <w:shd w:val="clear" w:color="auto" w:fill="FFFFFF"/>
              </w:rPr>
              <w:t xml:space="preserve">, в </w:t>
            </w:r>
            <w:proofErr w:type="spellStart"/>
            <w:r w:rsidRPr="00E02235">
              <w:rPr>
                <w:rFonts w:ascii="Times New Roman" w:hAnsi="Times New Roman" w:cs="Times New Roman"/>
                <w:color w:val="000000"/>
                <w:sz w:val="22"/>
                <w:szCs w:val="22"/>
                <w:shd w:val="clear" w:color="auto" w:fill="FFFFFF"/>
              </w:rPr>
              <w:t>якому</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відбулося</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виключення</w:t>
            </w:r>
            <w:proofErr w:type="spellEnd"/>
            <w:r w:rsidRPr="00E02235">
              <w:rPr>
                <w:rFonts w:ascii="Times New Roman" w:hAnsi="Times New Roman" w:cs="Times New Roman"/>
                <w:color w:val="000000"/>
                <w:sz w:val="22"/>
                <w:szCs w:val="22"/>
                <w:shd w:val="clear" w:color="auto" w:fill="FFFFFF"/>
              </w:rPr>
              <w:t xml:space="preserve"> з </w:t>
            </w:r>
            <w:proofErr w:type="spellStart"/>
            <w:r w:rsidRPr="00E02235">
              <w:rPr>
                <w:rFonts w:ascii="Times New Roman" w:hAnsi="Times New Roman" w:cs="Times New Roman"/>
                <w:color w:val="000000"/>
                <w:sz w:val="22"/>
                <w:szCs w:val="22"/>
                <w:shd w:val="clear" w:color="auto" w:fill="FFFFFF"/>
              </w:rPr>
              <w:t>Реєстру</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неприбуткових</w:t>
            </w:r>
            <w:proofErr w:type="spellEnd"/>
            <w:r w:rsidRPr="00E02235">
              <w:rPr>
                <w:rFonts w:ascii="Times New Roman" w:hAnsi="Times New Roman" w:cs="Times New Roman"/>
                <w:color w:val="000000"/>
                <w:sz w:val="22"/>
                <w:szCs w:val="22"/>
                <w:shd w:val="clear" w:color="auto" w:fill="FFFFFF"/>
              </w:rPr>
              <w:t xml:space="preserve"> </w:t>
            </w:r>
            <w:proofErr w:type="spellStart"/>
            <w:r w:rsidRPr="00E02235">
              <w:rPr>
                <w:rFonts w:ascii="Times New Roman" w:hAnsi="Times New Roman" w:cs="Times New Roman"/>
                <w:color w:val="000000"/>
                <w:sz w:val="22"/>
                <w:szCs w:val="22"/>
                <w:shd w:val="clear" w:color="auto" w:fill="FFFFFF"/>
              </w:rPr>
              <w:t>установ</w:t>
            </w:r>
            <w:proofErr w:type="spellEnd"/>
            <w:r w:rsidRPr="00E02235">
              <w:rPr>
                <w:rFonts w:ascii="Times New Roman" w:hAnsi="Times New Roman" w:cs="Times New Roman"/>
                <w:color w:val="000000"/>
                <w:sz w:val="22"/>
                <w:szCs w:val="22"/>
                <w:shd w:val="clear" w:color="auto" w:fill="FFFFFF"/>
              </w:rPr>
              <w:t xml:space="preserve"> та </w:t>
            </w:r>
            <w:proofErr w:type="spellStart"/>
            <w:r w:rsidRPr="00E02235">
              <w:rPr>
                <w:rFonts w:ascii="Times New Roman" w:hAnsi="Times New Roman" w:cs="Times New Roman"/>
                <w:color w:val="000000"/>
                <w:sz w:val="22"/>
                <w:szCs w:val="22"/>
                <w:shd w:val="clear" w:color="auto" w:fill="FFFFFF"/>
              </w:rPr>
              <w:t>організацій</w:t>
            </w:r>
            <w:proofErr w:type="spellEnd"/>
            <w:r w:rsidRPr="00E02235">
              <w:rPr>
                <w:rFonts w:ascii="Times New Roman" w:hAnsi="Times New Roman" w:cs="Times New Roman"/>
                <w:color w:val="000000"/>
                <w:sz w:val="22"/>
                <w:szCs w:val="22"/>
                <w:shd w:val="clear" w:color="auto" w:fill="FFFFFF"/>
              </w:rPr>
              <w:t>;</w:t>
            </w:r>
          </w:p>
          <w:p w:rsidR="004715B8" w:rsidRPr="00E02235" w:rsidRDefault="004715B8" w:rsidP="002E160A">
            <w:pPr>
              <w:spacing w:after="0" w:line="240" w:lineRule="auto"/>
              <w:jc w:val="both"/>
              <w:rPr>
                <w:rFonts w:asciiTheme="majorHAnsi" w:hAnsiTheme="majorHAnsi"/>
                <w:b/>
                <w:i/>
                <w:u w:val="single"/>
                <w:lang w:val="uk-UA"/>
              </w:rPr>
            </w:pPr>
            <w:r w:rsidRPr="00E02235">
              <w:rPr>
                <w:rFonts w:asciiTheme="majorHAnsi" w:hAnsiTheme="majorHAnsi"/>
                <w:b/>
                <w:i/>
                <w:u w:val="single"/>
                <w:lang w:val="uk-UA"/>
              </w:rPr>
              <w:t>06.</w:t>
            </w:r>
            <w:proofErr w:type="spellStart"/>
            <w:r w:rsidRPr="00E02235">
              <w:rPr>
                <w:rFonts w:asciiTheme="majorHAnsi" w:hAnsiTheme="majorHAnsi"/>
                <w:b/>
                <w:i/>
                <w:u w:val="single"/>
              </w:rPr>
              <w:t>Землі</w:t>
            </w:r>
            <w:proofErr w:type="spellEnd"/>
            <w:r w:rsidRPr="00E02235">
              <w:rPr>
                <w:rFonts w:asciiTheme="majorHAnsi" w:hAnsiTheme="majorHAnsi"/>
                <w:b/>
                <w:i/>
                <w:u w:val="single"/>
                <w:lang w:val="uk-UA"/>
              </w:rPr>
              <w:t xml:space="preserve"> оздоровчого призначення</w:t>
            </w:r>
          </w:p>
          <w:p w:rsidR="00E02235" w:rsidRPr="00E02235" w:rsidRDefault="004715B8" w:rsidP="002E160A">
            <w:pPr>
              <w:spacing w:line="240" w:lineRule="auto"/>
              <w:jc w:val="both"/>
              <w:rPr>
                <w:lang w:val="uk-UA"/>
              </w:rPr>
            </w:pPr>
            <w:r w:rsidRPr="00E02235">
              <w:rPr>
                <w:rFonts w:asciiTheme="majorHAnsi" w:hAnsiTheme="majorHAnsi"/>
              </w:rPr>
              <w:t>0</w:t>
            </w:r>
            <w:r w:rsidRPr="00E02235">
              <w:rPr>
                <w:rFonts w:asciiTheme="majorHAnsi" w:hAnsiTheme="majorHAnsi"/>
                <w:lang w:val="uk-UA"/>
              </w:rPr>
              <w:t>6</w:t>
            </w:r>
            <w:r w:rsidRPr="00E02235">
              <w:rPr>
                <w:rFonts w:asciiTheme="majorHAnsi" w:hAnsiTheme="majorHAnsi"/>
              </w:rPr>
              <w:t>.0</w:t>
            </w:r>
            <w:r w:rsidRPr="00E02235">
              <w:rPr>
                <w:rFonts w:asciiTheme="majorHAnsi" w:hAnsiTheme="majorHAnsi"/>
                <w:lang w:val="uk-UA"/>
              </w:rPr>
              <w:t xml:space="preserve">1 </w:t>
            </w:r>
            <w:r w:rsidRPr="00E02235">
              <w:rPr>
                <w:rFonts w:asciiTheme="majorHAnsi" w:hAnsiTheme="majorHAnsi"/>
              </w:rPr>
              <w:t xml:space="preserve">для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r w:rsidRPr="00E02235">
              <w:rPr>
                <w:rFonts w:asciiTheme="majorHAnsi" w:hAnsiTheme="majorHAnsi"/>
                <w:lang w:val="uk-UA"/>
              </w:rPr>
              <w:t>і</w:t>
            </w:r>
            <w:r w:rsidRPr="00E02235">
              <w:rPr>
                <w:rFonts w:asciiTheme="majorHAnsi" w:hAnsiTheme="majorHAnsi"/>
              </w:rPr>
              <w:t xml:space="preserve"> </w:t>
            </w:r>
            <w:proofErr w:type="spellStart"/>
            <w:r w:rsidRPr="00E02235">
              <w:rPr>
                <w:rFonts w:asciiTheme="majorHAnsi" w:hAnsiTheme="majorHAnsi"/>
              </w:rPr>
              <w:t>обслуговування</w:t>
            </w:r>
            <w:proofErr w:type="spellEnd"/>
            <w:r w:rsidRPr="00E02235">
              <w:rPr>
                <w:rFonts w:asciiTheme="majorHAnsi" w:hAnsiTheme="majorHAnsi"/>
              </w:rPr>
              <w:t xml:space="preserve"> </w:t>
            </w:r>
            <w:r w:rsidRPr="00E02235">
              <w:rPr>
                <w:rFonts w:asciiTheme="majorHAnsi" w:hAnsiTheme="majorHAnsi"/>
                <w:lang w:val="uk-UA"/>
              </w:rPr>
              <w:t>санітарно-оздоровчих закладі</w:t>
            </w:r>
            <w:proofErr w:type="gramStart"/>
            <w:r w:rsidRPr="00E02235">
              <w:rPr>
                <w:rFonts w:asciiTheme="majorHAnsi" w:hAnsiTheme="majorHAnsi"/>
                <w:lang w:val="uk-UA"/>
              </w:rPr>
              <w:t>в</w:t>
            </w:r>
            <w:proofErr w:type="gram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color w:val="000000"/>
                <w:spacing w:val="-4"/>
                <w:lang w:val="uk-UA"/>
              </w:rPr>
            </w:pPr>
            <w:r w:rsidRPr="00E02235">
              <w:rPr>
                <w:rFonts w:asciiTheme="majorHAnsi" w:hAnsiTheme="majorHAnsi"/>
                <w:b/>
                <w:color w:val="000000"/>
                <w:spacing w:val="-4"/>
                <w:lang w:val="uk-UA"/>
              </w:rPr>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jc w:val="both"/>
              <w:rPr>
                <w:color w:val="000000"/>
                <w:sz w:val="22"/>
                <w:szCs w:val="22"/>
                <w:shd w:val="clear" w:color="auto" w:fill="FFFFFF"/>
                <w:lang w:val="uk-UA"/>
              </w:rPr>
            </w:pPr>
            <w:r w:rsidRPr="00E02235">
              <w:rPr>
                <w:color w:val="000000"/>
                <w:sz w:val="22"/>
                <w:szCs w:val="22"/>
                <w:shd w:val="clear" w:color="auto" w:fill="FFFFFF"/>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E02235">
              <w:rPr>
                <w:color w:val="000000"/>
                <w:sz w:val="22"/>
                <w:szCs w:val="22"/>
                <w:shd w:val="clear" w:color="auto" w:fill="FFFFFF"/>
              </w:rPr>
              <w:t xml:space="preserve">У </w:t>
            </w:r>
            <w:proofErr w:type="spellStart"/>
            <w:r w:rsidRPr="00E02235">
              <w:rPr>
                <w:color w:val="000000"/>
                <w:sz w:val="22"/>
                <w:szCs w:val="22"/>
                <w:shd w:val="clear" w:color="auto" w:fill="FFFFFF"/>
              </w:rPr>
              <w:t>разі</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виключення</w:t>
            </w:r>
            <w:proofErr w:type="spellEnd"/>
            <w:r w:rsidRPr="00E02235">
              <w:rPr>
                <w:color w:val="000000"/>
                <w:sz w:val="22"/>
                <w:szCs w:val="22"/>
                <w:shd w:val="clear" w:color="auto" w:fill="FFFFFF"/>
              </w:rPr>
              <w:t xml:space="preserve"> таких </w:t>
            </w:r>
            <w:proofErr w:type="spellStart"/>
            <w:r w:rsidRPr="00E02235">
              <w:rPr>
                <w:color w:val="000000"/>
                <w:sz w:val="22"/>
                <w:szCs w:val="22"/>
                <w:shd w:val="clear" w:color="auto" w:fill="FFFFFF"/>
              </w:rPr>
              <w:t>установ</w:t>
            </w:r>
            <w:proofErr w:type="spellEnd"/>
            <w:r w:rsidRPr="00E02235">
              <w:rPr>
                <w:color w:val="000000"/>
                <w:sz w:val="22"/>
                <w:szCs w:val="22"/>
                <w:shd w:val="clear" w:color="auto" w:fill="FFFFFF"/>
              </w:rPr>
              <w:t xml:space="preserve"> та </w:t>
            </w:r>
            <w:proofErr w:type="spellStart"/>
            <w:r w:rsidRPr="00E02235">
              <w:rPr>
                <w:color w:val="000000"/>
                <w:sz w:val="22"/>
                <w:szCs w:val="22"/>
                <w:shd w:val="clear" w:color="auto" w:fill="FFFFFF"/>
              </w:rPr>
              <w:t>організацій</w:t>
            </w:r>
            <w:proofErr w:type="spellEnd"/>
            <w:r w:rsidRPr="00E02235">
              <w:rPr>
                <w:color w:val="000000"/>
                <w:sz w:val="22"/>
                <w:szCs w:val="22"/>
                <w:shd w:val="clear" w:color="auto" w:fill="FFFFFF"/>
              </w:rPr>
              <w:t xml:space="preserve"> з </w:t>
            </w:r>
            <w:proofErr w:type="spellStart"/>
            <w:r w:rsidRPr="00E02235">
              <w:rPr>
                <w:color w:val="000000"/>
                <w:sz w:val="22"/>
                <w:szCs w:val="22"/>
                <w:shd w:val="clear" w:color="auto" w:fill="FFFFFF"/>
              </w:rPr>
              <w:t>Реєстру</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неприбуткових</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установ</w:t>
            </w:r>
            <w:proofErr w:type="spellEnd"/>
            <w:r w:rsidRPr="00E02235">
              <w:rPr>
                <w:color w:val="000000"/>
                <w:sz w:val="22"/>
                <w:szCs w:val="22"/>
                <w:shd w:val="clear" w:color="auto" w:fill="FFFFFF"/>
              </w:rPr>
              <w:t xml:space="preserve"> та </w:t>
            </w:r>
            <w:proofErr w:type="spellStart"/>
            <w:r w:rsidRPr="00E02235">
              <w:rPr>
                <w:color w:val="000000"/>
                <w:sz w:val="22"/>
                <w:szCs w:val="22"/>
                <w:shd w:val="clear" w:color="auto" w:fill="FFFFFF"/>
              </w:rPr>
              <w:t>організацій</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декларація</w:t>
            </w:r>
            <w:proofErr w:type="spellEnd"/>
            <w:r w:rsidRPr="00E02235">
              <w:rPr>
                <w:color w:val="000000"/>
                <w:sz w:val="22"/>
                <w:szCs w:val="22"/>
                <w:shd w:val="clear" w:color="auto" w:fill="FFFFFF"/>
              </w:rPr>
              <w:t xml:space="preserve"> </w:t>
            </w:r>
            <w:proofErr w:type="spellStart"/>
            <w:proofErr w:type="gramStart"/>
            <w:r w:rsidRPr="00E02235">
              <w:rPr>
                <w:color w:val="000000"/>
                <w:sz w:val="22"/>
                <w:szCs w:val="22"/>
                <w:shd w:val="clear" w:color="auto" w:fill="FFFFFF"/>
              </w:rPr>
              <w:t>подається</w:t>
            </w:r>
            <w:proofErr w:type="spellEnd"/>
            <w:proofErr w:type="gramEnd"/>
            <w:r w:rsidRPr="00E02235">
              <w:rPr>
                <w:color w:val="000000"/>
                <w:sz w:val="22"/>
                <w:szCs w:val="22"/>
                <w:shd w:val="clear" w:color="auto" w:fill="FFFFFF"/>
              </w:rPr>
              <w:t xml:space="preserve"> </w:t>
            </w:r>
            <w:proofErr w:type="spellStart"/>
            <w:r w:rsidRPr="00E02235">
              <w:rPr>
                <w:color w:val="000000"/>
                <w:sz w:val="22"/>
                <w:szCs w:val="22"/>
                <w:shd w:val="clear" w:color="auto" w:fill="FFFFFF"/>
              </w:rPr>
              <w:t>платником</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податку</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протягом</w:t>
            </w:r>
            <w:proofErr w:type="spellEnd"/>
            <w:r w:rsidRPr="00E02235">
              <w:rPr>
                <w:color w:val="000000"/>
                <w:sz w:val="22"/>
                <w:szCs w:val="22"/>
                <w:shd w:val="clear" w:color="auto" w:fill="FFFFFF"/>
              </w:rPr>
              <w:t xml:space="preserve"> 30 </w:t>
            </w:r>
            <w:proofErr w:type="spellStart"/>
            <w:r w:rsidRPr="00E02235">
              <w:rPr>
                <w:color w:val="000000"/>
                <w:sz w:val="22"/>
                <w:szCs w:val="22"/>
                <w:shd w:val="clear" w:color="auto" w:fill="FFFFFF"/>
              </w:rPr>
              <w:t>календарних</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днів</w:t>
            </w:r>
            <w:proofErr w:type="spellEnd"/>
            <w:r w:rsidRPr="00E02235">
              <w:rPr>
                <w:color w:val="000000"/>
                <w:sz w:val="22"/>
                <w:szCs w:val="22"/>
                <w:shd w:val="clear" w:color="auto" w:fill="FFFFFF"/>
              </w:rPr>
              <w:t xml:space="preserve"> з дня </w:t>
            </w:r>
            <w:proofErr w:type="spellStart"/>
            <w:r w:rsidRPr="00E02235">
              <w:rPr>
                <w:color w:val="000000"/>
                <w:sz w:val="22"/>
                <w:szCs w:val="22"/>
                <w:shd w:val="clear" w:color="auto" w:fill="FFFFFF"/>
              </w:rPr>
              <w:t>виключення</w:t>
            </w:r>
            <w:proofErr w:type="spellEnd"/>
            <w:r w:rsidRPr="00E02235">
              <w:rPr>
                <w:color w:val="000000"/>
                <w:sz w:val="22"/>
                <w:szCs w:val="22"/>
                <w:shd w:val="clear" w:color="auto" w:fill="FFFFFF"/>
              </w:rPr>
              <w:t xml:space="preserve">, а </w:t>
            </w:r>
            <w:proofErr w:type="spellStart"/>
            <w:r w:rsidRPr="00E02235">
              <w:rPr>
                <w:color w:val="000000"/>
                <w:sz w:val="22"/>
                <w:szCs w:val="22"/>
                <w:shd w:val="clear" w:color="auto" w:fill="FFFFFF"/>
              </w:rPr>
              <w:t>податок</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сплачується</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починаючи</w:t>
            </w:r>
            <w:proofErr w:type="spellEnd"/>
            <w:r w:rsidRPr="00E02235">
              <w:rPr>
                <w:color w:val="000000"/>
                <w:sz w:val="22"/>
                <w:szCs w:val="22"/>
                <w:shd w:val="clear" w:color="auto" w:fill="FFFFFF"/>
              </w:rPr>
              <w:t xml:space="preserve"> з </w:t>
            </w:r>
            <w:proofErr w:type="spellStart"/>
            <w:r w:rsidRPr="00E02235">
              <w:rPr>
                <w:color w:val="000000"/>
                <w:sz w:val="22"/>
                <w:szCs w:val="22"/>
                <w:shd w:val="clear" w:color="auto" w:fill="FFFFFF"/>
              </w:rPr>
              <w:t>місяця</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наступного</w:t>
            </w:r>
            <w:proofErr w:type="spellEnd"/>
            <w:r w:rsidRPr="00E02235">
              <w:rPr>
                <w:color w:val="000000"/>
                <w:sz w:val="22"/>
                <w:szCs w:val="22"/>
                <w:shd w:val="clear" w:color="auto" w:fill="FFFFFF"/>
              </w:rPr>
              <w:t xml:space="preserve"> за </w:t>
            </w:r>
            <w:proofErr w:type="spellStart"/>
            <w:r w:rsidRPr="00E02235">
              <w:rPr>
                <w:color w:val="000000"/>
                <w:sz w:val="22"/>
                <w:szCs w:val="22"/>
                <w:shd w:val="clear" w:color="auto" w:fill="FFFFFF"/>
              </w:rPr>
              <w:t>місяцем</w:t>
            </w:r>
            <w:proofErr w:type="spellEnd"/>
            <w:r w:rsidRPr="00E02235">
              <w:rPr>
                <w:color w:val="000000"/>
                <w:sz w:val="22"/>
                <w:szCs w:val="22"/>
                <w:shd w:val="clear" w:color="auto" w:fill="FFFFFF"/>
              </w:rPr>
              <w:t xml:space="preserve">, в </w:t>
            </w:r>
            <w:proofErr w:type="spellStart"/>
            <w:r w:rsidRPr="00E02235">
              <w:rPr>
                <w:color w:val="000000"/>
                <w:sz w:val="22"/>
                <w:szCs w:val="22"/>
                <w:shd w:val="clear" w:color="auto" w:fill="FFFFFF"/>
              </w:rPr>
              <w:t>якому</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відбулося</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виключення</w:t>
            </w:r>
            <w:proofErr w:type="spellEnd"/>
            <w:r w:rsidRPr="00E02235">
              <w:rPr>
                <w:color w:val="000000"/>
                <w:sz w:val="22"/>
                <w:szCs w:val="22"/>
                <w:shd w:val="clear" w:color="auto" w:fill="FFFFFF"/>
              </w:rPr>
              <w:t xml:space="preserve"> з </w:t>
            </w:r>
            <w:proofErr w:type="spellStart"/>
            <w:r w:rsidRPr="00E02235">
              <w:rPr>
                <w:color w:val="000000"/>
                <w:sz w:val="22"/>
                <w:szCs w:val="22"/>
                <w:shd w:val="clear" w:color="auto" w:fill="FFFFFF"/>
              </w:rPr>
              <w:t>Реєстру</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неприбуткових</w:t>
            </w:r>
            <w:proofErr w:type="spellEnd"/>
            <w:r w:rsidRPr="00E02235">
              <w:rPr>
                <w:color w:val="000000"/>
                <w:sz w:val="22"/>
                <w:szCs w:val="22"/>
                <w:shd w:val="clear" w:color="auto" w:fill="FFFFFF"/>
              </w:rPr>
              <w:t xml:space="preserve"> </w:t>
            </w:r>
            <w:proofErr w:type="spellStart"/>
            <w:r w:rsidRPr="00E02235">
              <w:rPr>
                <w:color w:val="000000"/>
                <w:sz w:val="22"/>
                <w:szCs w:val="22"/>
                <w:shd w:val="clear" w:color="auto" w:fill="FFFFFF"/>
              </w:rPr>
              <w:t>установ</w:t>
            </w:r>
            <w:proofErr w:type="spellEnd"/>
            <w:r w:rsidRPr="00E02235">
              <w:rPr>
                <w:color w:val="000000"/>
                <w:sz w:val="22"/>
                <w:szCs w:val="22"/>
                <w:shd w:val="clear" w:color="auto" w:fill="FFFFFF"/>
              </w:rPr>
              <w:t xml:space="preserve"> та </w:t>
            </w:r>
            <w:proofErr w:type="spellStart"/>
            <w:r w:rsidRPr="00E02235">
              <w:rPr>
                <w:color w:val="000000"/>
                <w:sz w:val="22"/>
                <w:szCs w:val="22"/>
                <w:shd w:val="clear" w:color="auto" w:fill="FFFFFF"/>
              </w:rPr>
              <w:t>організацій</w:t>
            </w:r>
            <w:proofErr w:type="spellEnd"/>
            <w:r w:rsidRPr="00E02235">
              <w:rPr>
                <w:color w:val="000000"/>
                <w:sz w:val="22"/>
                <w:szCs w:val="22"/>
                <w:shd w:val="clear" w:color="auto" w:fill="FFFFFF"/>
              </w:rPr>
              <w:t>.</w:t>
            </w:r>
          </w:p>
          <w:p w:rsidR="004715B8" w:rsidRPr="00E02235" w:rsidRDefault="004715B8" w:rsidP="002E160A">
            <w:pPr>
              <w:spacing w:after="0" w:line="240" w:lineRule="auto"/>
              <w:rPr>
                <w:rFonts w:asciiTheme="majorHAnsi" w:hAnsiTheme="majorHAnsi"/>
                <w:b/>
                <w:i/>
                <w:u w:val="single"/>
                <w:lang w:val="uk-UA"/>
              </w:rPr>
            </w:pPr>
            <w:r w:rsidRPr="00E02235">
              <w:rPr>
                <w:rFonts w:asciiTheme="majorHAnsi" w:hAnsiTheme="majorHAnsi"/>
                <w:b/>
                <w:i/>
                <w:u w:val="single"/>
                <w:lang w:val="uk-UA"/>
              </w:rPr>
              <w:t>07.Землі рекреаційного призначення</w:t>
            </w:r>
          </w:p>
          <w:p w:rsidR="004715B8" w:rsidRPr="00E02235" w:rsidRDefault="004715B8" w:rsidP="002E160A">
            <w:pPr>
              <w:spacing w:after="0" w:line="240" w:lineRule="auto"/>
              <w:rPr>
                <w:rFonts w:asciiTheme="majorHAnsi" w:hAnsiTheme="majorHAnsi"/>
                <w:lang w:val="uk-UA"/>
              </w:rPr>
            </w:pPr>
            <w:r w:rsidRPr="00E02235">
              <w:rPr>
                <w:rFonts w:asciiTheme="majorHAnsi" w:hAnsiTheme="majorHAnsi"/>
                <w:lang w:val="uk-UA"/>
              </w:rPr>
              <w:t>07.01 для будівництва та обслуговування об’єктів рекреаційного призначення</w:t>
            </w:r>
          </w:p>
          <w:p w:rsidR="004715B8" w:rsidRPr="00E02235" w:rsidRDefault="004715B8" w:rsidP="002E160A">
            <w:pPr>
              <w:spacing w:after="0" w:line="240" w:lineRule="auto"/>
              <w:rPr>
                <w:lang w:val="uk-UA"/>
              </w:rPr>
            </w:pPr>
            <w:r w:rsidRPr="00E02235">
              <w:rPr>
                <w:rFonts w:asciiTheme="majorHAnsi" w:hAnsiTheme="majorHAnsi"/>
                <w:lang w:val="uk-UA"/>
              </w:rPr>
              <w:t>07.02 для будівництва та обслуговування об’єктів фізичної культури і спорту</w:t>
            </w:r>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color w:val="000000"/>
                <w:spacing w:val="-4"/>
                <w:lang w:val="uk-UA"/>
              </w:rPr>
            </w:pPr>
            <w:r w:rsidRPr="00E02235">
              <w:rPr>
                <w:rFonts w:asciiTheme="majorHAnsi" w:hAnsiTheme="majorHAnsi"/>
                <w:b/>
                <w:color w:val="000000"/>
                <w:spacing w:val="-4"/>
                <w:lang w:val="uk-UA"/>
              </w:rPr>
              <w:t>100</w:t>
            </w:r>
          </w:p>
        </w:tc>
      </w:tr>
      <w:tr w:rsidR="004715B8" w:rsidRPr="00E02235" w:rsidTr="00C637C9">
        <w:trPr>
          <w:trHeight w:val="554"/>
        </w:trPr>
        <w:tc>
          <w:tcPr>
            <w:tcW w:w="7763" w:type="dxa"/>
            <w:tcBorders>
              <w:top w:val="single" w:sz="4" w:space="0" w:color="auto"/>
              <w:left w:val="single" w:sz="4" w:space="0" w:color="auto"/>
              <w:bottom w:val="single" w:sz="4" w:space="0" w:color="auto"/>
              <w:right w:val="single" w:sz="4" w:space="0" w:color="auto"/>
            </w:tcBorders>
          </w:tcPr>
          <w:p w:rsidR="00C637C9" w:rsidRPr="00E02235" w:rsidRDefault="00C637C9" w:rsidP="002E160A">
            <w:pPr>
              <w:pStyle w:val="2"/>
              <w:spacing w:before="0" w:line="240" w:lineRule="auto"/>
              <w:jc w:val="both"/>
              <w:rPr>
                <w:i/>
                <w:color w:val="0070C0"/>
                <w:spacing w:val="-4"/>
                <w:sz w:val="22"/>
                <w:szCs w:val="22"/>
                <w:lang w:val="uk-UA"/>
              </w:rPr>
            </w:pPr>
            <w:r w:rsidRPr="00C637C9">
              <w:rPr>
                <w:color w:val="0070C0"/>
                <w:spacing w:val="-4"/>
                <w:sz w:val="22"/>
                <w:szCs w:val="22"/>
                <w:lang w:val="uk-UA"/>
              </w:rPr>
              <w:t>Органи державної влади та органи місцевого самоврядування</w:t>
            </w:r>
            <w:r>
              <w:rPr>
                <w:color w:val="0070C0"/>
                <w:spacing w:val="-4"/>
                <w:sz w:val="22"/>
                <w:szCs w:val="22"/>
                <w:lang w:val="uk-UA"/>
              </w:rPr>
              <w:t>, о</w:t>
            </w:r>
            <w:r w:rsidRPr="00E02235">
              <w:rPr>
                <w:color w:val="0070C0"/>
                <w:spacing w:val="-4"/>
                <w:sz w:val="22"/>
                <w:szCs w:val="22"/>
                <w:lang w:val="uk-UA"/>
              </w:rPr>
              <w:t>ргани прокуратури, органи та підрозділи ДСНС, військові формування, утворені відповідно до законів України, Збройні  Сили України, заклади, установи та організації які повністю утримуються за рахунок коштів  державного  або місцевих бюджетів</w:t>
            </w:r>
          </w:p>
          <w:p w:rsidR="00C637C9" w:rsidRPr="00E02235" w:rsidRDefault="00C637C9" w:rsidP="002E160A">
            <w:pPr>
              <w:pStyle w:val="2"/>
              <w:spacing w:before="0" w:line="240" w:lineRule="auto"/>
              <w:rPr>
                <w:i/>
                <w:color w:val="0070C0"/>
                <w:spacing w:val="-4"/>
                <w:sz w:val="22"/>
                <w:szCs w:val="22"/>
                <w:u w:val="single"/>
              </w:rPr>
            </w:pPr>
            <w:r w:rsidRPr="00E02235">
              <w:rPr>
                <w:i/>
                <w:color w:val="0070C0"/>
                <w:spacing w:val="-4"/>
                <w:sz w:val="22"/>
                <w:szCs w:val="22"/>
                <w:u w:val="single"/>
                <w:lang w:val="uk-UA"/>
              </w:rPr>
              <w:t>03.</w:t>
            </w:r>
            <w:proofErr w:type="spellStart"/>
            <w:r w:rsidRPr="00E02235">
              <w:rPr>
                <w:i/>
                <w:color w:val="0070C0"/>
                <w:spacing w:val="-4"/>
                <w:sz w:val="22"/>
                <w:szCs w:val="22"/>
                <w:u w:val="single"/>
              </w:rPr>
              <w:t>Землі</w:t>
            </w:r>
            <w:proofErr w:type="spellEnd"/>
            <w:r w:rsidRPr="00E02235">
              <w:rPr>
                <w:i/>
                <w:color w:val="0070C0"/>
                <w:spacing w:val="-4"/>
                <w:sz w:val="22"/>
                <w:szCs w:val="22"/>
                <w:u w:val="single"/>
              </w:rPr>
              <w:t xml:space="preserve"> </w:t>
            </w:r>
            <w:proofErr w:type="spellStart"/>
            <w:r w:rsidRPr="00E02235">
              <w:rPr>
                <w:i/>
                <w:color w:val="0070C0"/>
                <w:spacing w:val="-4"/>
                <w:sz w:val="22"/>
                <w:szCs w:val="22"/>
                <w:u w:val="single"/>
              </w:rPr>
              <w:t>громадської</w:t>
            </w:r>
            <w:proofErr w:type="spellEnd"/>
            <w:r w:rsidRPr="00E02235">
              <w:rPr>
                <w:i/>
                <w:color w:val="0070C0"/>
                <w:spacing w:val="-4"/>
                <w:sz w:val="22"/>
                <w:szCs w:val="22"/>
                <w:u w:val="single"/>
              </w:rPr>
              <w:t xml:space="preserve"> </w:t>
            </w:r>
            <w:proofErr w:type="spellStart"/>
            <w:r w:rsidRPr="00E02235">
              <w:rPr>
                <w:i/>
                <w:color w:val="0070C0"/>
                <w:spacing w:val="-4"/>
                <w:sz w:val="22"/>
                <w:szCs w:val="22"/>
                <w:u w:val="single"/>
              </w:rPr>
              <w:t>забудови</w:t>
            </w:r>
            <w:proofErr w:type="spellEnd"/>
            <w:r w:rsidRPr="00E02235">
              <w:rPr>
                <w:i/>
                <w:color w:val="0070C0"/>
                <w:spacing w:val="-4"/>
                <w:sz w:val="22"/>
                <w:szCs w:val="22"/>
                <w:u w:val="single"/>
              </w:rPr>
              <w:t xml:space="preserve"> </w:t>
            </w:r>
          </w:p>
          <w:p w:rsidR="00C637C9" w:rsidRDefault="00C637C9" w:rsidP="002E160A">
            <w:pPr>
              <w:pStyle w:val="2"/>
              <w:spacing w:before="0" w:line="240" w:lineRule="auto"/>
              <w:rPr>
                <w:b w:val="0"/>
                <w:color w:val="0070C0"/>
                <w:spacing w:val="-4"/>
                <w:sz w:val="22"/>
                <w:szCs w:val="22"/>
                <w:lang w:val="uk-UA"/>
              </w:rPr>
            </w:pPr>
            <w:r w:rsidRPr="00E02235">
              <w:rPr>
                <w:b w:val="0"/>
                <w:color w:val="0070C0"/>
                <w:spacing w:val="-4"/>
                <w:sz w:val="22"/>
                <w:szCs w:val="22"/>
              </w:rPr>
              <w:t xml:space="preserve">03.01 для </w:t>
            </w:r>
            <w:proofErr w:type="spellStart"/>
            <w:r w:rsidRPr="00E02235">
              <w:rPr>
                <w:b w:val="0"/>
                <w:color w:val="0070C0"/>
                <w:spacing w:val="-4"/>
                <w:sz w:val="22"/>
                <w:szCs w:val="22"/>
              </w:rPr>
              <w:t>будівництва</w:t>
            </w:r>
            <w:proofErr w:type="spellEnd"/>
            <w:r w:rsidRPr="00E02235">
              <w:rPr>
                <w:b w:val="0"/>
                <w:color w:val="0070C0"/>
                <w:spacing w:val="-4"/>
                <w:sz w:val="22"/>
                <w:szCs w:val="22"/>
              </w:rPr>
              <w:t xml:space="preserve"> та </w:t>
            </w:r>
            <w:proofErr w:type="spellStart"/>
            <w:r w:rsidRPr="00E02235">
              <w:rPr>
                <w:b w:val="0"/>
                <w:color w:val="0070C0"/>
                <w:spacing w:val="-4"/>
                <w:sz w:val="22"/>
                <w:szCs w:val="22"/>
              </w:rPr>
              <w:t>обслуговування</w:t>
            </w:r>
            <w:proofErr w:type="spellEnd"/>
            <w:r w:rsidRPr="00E02235">
              <w:rPr>
                <w:b w:val="0"/>
                <w:color w:val="0070C0"/>
                <w:spacing w:val="-4"/>
                <w:sz w:val="22"/>
                <w:szCs w:val="22"/>
              </w:rPr>
              <w:t xml:space="preserve"> </w:t>
            </w:r>
            <w:proofErr w:type="spellStart"/>
            <w:r w:rsidRPr="00E02235">
              <w:rPr>
                <w:b w:val="0"/>
                <w:color w:val="0070C0"/>
                <w:spacing w:val="-4"/>
                <w:sz w:val="22"/>
                <w:szCs w:val="22"/>
              </w:rPr>
              <w:t>будівель</w:t>
            </w:r>
            <w:proofErr w:type="spellEnd"/>
            <w:r w:rsidRPr="00E02235">
              <w:rPr>
                <w:b w:val="0"/>
                <w:color w:val="0070C0"/>
                <w:spacing w:val="-4"/>
                <w:sz w:val="22"/>
                <w:szCs w:val="22"/>
              </w:rPr>
              <w:t xml:space="preserve"> </w:t>
            </w:r>
            <w:proofErr w:type="spellStart"/>
            <w:r w:rsidRPr="00E02235">
              <w:rPr>
                <w:b w:val="0"/>
                <w:color w:val="0070C0"/>
                <w:spacing w:val="-4"/>
                <w:sz w:val="22"/>
                <w:szCs w:val="22"/>
              </w:rPr>
              <w:t>органі</w:t>
            </w:r>
            <w:proofErr w:type="gramStart"/>
            <w:r w:rsidRPr="00E02235">
              <w:rPr>
                <w:b w:val="0"/>
                <w:color w:val="0070C0"/>
                <w:spacing w:val="-4"/>
                <w:sz w:val="22"/>
                <w:szCs w:val="22"/>
              </w:rPr>
              <w:t>в</w:t>
            </w:r>
            <w:proofErr w:type="spellEnd"/>
            <w:proofErr w:type="gramEnd"/>
            <w:r w:rsidRPr="00E02235">
              <w:rPr>
                <w:b w:val="0"/>
                <w:color w:val="0070C0"/>
                <w:spacing w:val="-4"/>
                <w:sz w:val="22"/>
                <w:szCs w:val="22"/>
              </w:rPr>
              <w:t xml:space="preserve"> </w:t>
            </w:r>
            <w:proofErr w:type="spellStart"/>
            <w:r w:rsidRPr="00E02235">
              <w:rPr>
                <w:b w:val="0"/>
                <w:color w:val="0070C0"/>
                <w:spacing w:val="-4"/>
                <w:sz w:val="22"/>
                <w:szCs w:val="22"/>
              </w:rPr>
              <w:t>державної</w:t>
            </w:r>
            <w:proofErr w:type="spellEnd"/>
            <w:r w:rsidRPr="00E02235">
              <w:rPr>
                <w:b w:val="0"/>
                <w:color w:val="0070C0"/>
                <w:spacing w:val="-4"/>
                <w:sz w:val="22"/>
                <w:szCs w:val="22"/>
              </w:rPr>
              <w:t xml:space="preserve"> </w:t>
            </w:r>
            <w:proofErr w:type="spellStart"/>
            <w:r w:rsidRPr="00E02235">
              <w:rPr>
                <w:b w:val="0"/>
                <w:color w:val="0070C0"/>
                <w:spacing w:val="-4"/>
                <w:sz w:val="22"/>
                <w:szCs w:val="22"/>
              </w:rPr>
              <w:t>влади</w:t>
            </w:r>
            <w:proofErr w:type="spellEnd"/>
            <w:r w:rsidRPr="00E02235">
              <w:rPr>
                <w:b w:val="0"/>
                <w:color w:val="0070C0"/>
                <w:spacing w:val="-4"/>
                <w:sz w:val="22"/>
                <w:szCs w:val="22"/>
              </w:rPr>
              <w:t xml:space="preserve"> </w:t>
            </w:r>
            <w:r w:rsidRPr="00E02235">
              <w:rPr>
                <w:b w:val="0"/>
                <w:color w:val="0070C0"/>
                <w:spacing w:val="-4"/>
                <w:sz w:val="22"/>
                <w:szCs w:val="22"/>
                <w:lang w:val="uk-UA"/>
              </w:rPr>
              <w:t xml:space="preserve"> </w:t>
            </w:r>
            <w:r w:rsidRPr="00E02235">
              <w:rPr>
                <w:b w:val="0"/>
                <w:color w:val="0070C0"/>
                <w:spacing w:val="-4"/>
                <w:sz w:val="22"/>
                <w:szCs w:val="22"/>
              </w:rPr>
              <w:t>та</w:t>
            </w:r>
            <w:r w:rsidRPr="00E02235">
              <w:rPr>
                <w:b w:val="0"/>
                <w:color w:val="0070C0"/>
                <w:spacing w:val="-4"/>
                <w:sz w:val="22"/>
                <w:szCs w:val="22"/>
                <w:lang w:val="uk-UA"/>
              </w:rPr>
              <w:t xml:space="preserve"> </w:t>
            </w:r>
            <w:r w:rsidRPr="00E02235">
              <w:rPr>
                <w:b w:val="0"/>
                <w:color w:val="0070C0"/>
                <w:spacing w:val="-4"/>
                <w:sz w:val="22"/>
                <w:szCs w:val="22"/>
              </w:rPr>
              <w:t xml:space="preserve"> </w:t>
            </w:r>
            <w:proofErr w:type="spellStart"/>
            <w:r w:rsidRPr="00E02235">
              <w:rPr>
                <w:b w:val="0"/>
                <w:color w:val="0070C0"/>
                <w:spacing w:val="-4"/>
                <w:sz w:val="22"/>
                <w:szCs w:val="22"/>
              </w:rPr>
              <w:t>місцевого</w:t>
            </w:r>
            <w:proofErr w:type="spellEnd"/>
            <w:r w:rsidRPr="00E02235">
              <w:rPr>
                <w:b w:val="0"/>
                <w:color w:val="0070C0"/>
                <w:spacing w:val="-4"/>
                <w:sz w:val="22"/>
                <w:szCs w:val="22"/>
              </w:rPr>
              <w:t xml:space="preserve"> </w:t>
            </w:r>
            <w:r w:rsidRPr="00E02235">
              <w:rPr>
                <w:b w:val="0"/>
                <w:color w:val="0070C0"/>
                <w:spacing w:val="-4"/>
                <w:sz w:val="22"/>
                <w:szCs w:val="22"/>
                <w:lang w:val="uk-UA"/>
              </w:rPr>
              <w:t xml:space="preserve"> </w:t>
            </w:r>
            <w:proofErr w:type="spellStart"/>
            <w:r w:rsidRPr="00E02235">
              <w:rPr>
                <w:b w:val="0"/>
                <w:color w:val="0070C0"/>
                <w:spacing w:val="-4"/>
                <w:sz w:val="22"/>
                <w:szCs w:val="22"/>
              </w:rPr>
              <w:t>самоврядування</w:t>
            </w:r>
            <w:proofErr w:type="spellEnd"/>
          </w:p>
          <w:p w:rsidR="00C637C9" w:rsidRDefault="00C637C9" w:rsidP="002E160A">
            <w:pPr>
              <w:spacing w:after="0" w:line="240" w:lineRule="auto"/>
              <w:rPr>
                <w:rFonts w:ascii="Times New Roman" w:hAnsi="Times New Roman" w:cs="Times New Roman"/>
                <w:color w:val="0070C0"/>
                <w:lang w:val="uk-UA"/>
              </w:rPr>
            </w:pPr>
            <w:r w:rsidRPr="00E02235">
              <w:rPr>
                <w:rFonts w:ascii="Times New Roman" w:hAnsi="Times New Roman" w:cs="Times New Roman"/>
                <w:color w:val="0070C0"/>
              </w:rPr>
              <w:t xml:space="preserve">03.03 для </w:t>
            </w:r>
            <w:proofErr w:type="spellStart"/>
            <w:r w:rsidRPr="00E02235">
              <w:rPr>
                <w:rFonts w:ascii="Times New Roman" w:hAnsi="Times New Roman" w:cs="Times New Roman"/>
                <w:color w:val="0070C0"/>
              </w:rPr>
              <w:t>будівництва</w:t>
            </w:r>
            <w:proofErr w:type="spellEnd"/>
            <w:r w:rsidRPr="00E02235">
              <w:rPr>
                <w:rFonts w:ascii="Times New Roman" w:hAnsi="Times New Roman" w:cs="Times New Roman"/>
                <w:color w:val="0070C0"/>
              </w:rPr>
              <w:t xml:space="preserve"> та </w:t>
            </w:r>
            <w:proofErr w:type="spellStart"/>
            <w:r w:rsidRPr="00E02235">
              <w:rPr>
                <w:rFonts w:ascii="Times New Roman" w:hAnsi="Times New Roman" w:cs="Times New Roman"/>
                <w:color w:val="0070C0"/>
              </w:rPr>
              <w:t>обслуговування</w:t>
            </w:r>
            <w:proofErr w:type="spellEnd"/>
            <w:r w:rsidRPr="00E02235">
              <w:rPr>
                <w:rFonts w:ascii="Times New Roman" w:hAnsi="Times New Roman" w:cs="Times New Roman"/>
                <w:color w:val="0070C0"/>
              </w:rPr>
              <w:t xml:space="preserve"> </w:t>
            </w:r>
            <w:proofErr w:type="spellStart"/>
            <w:r w:rsidRPr="00E02235">
              <w:rPr>
                <w:rFonts w:ascii="Times New Roman" w:hAnsi="Times New Roman" w:cs="Times New Roman"/>
                <w:color w:val="0070C0"/>
              </w:rPr>
              <w:t>будівель</w:t>
            </w:r>
            <w:proofErr w:type="spellEnd"/>
            <w:r w:rsidRPr="00E02235">
              <w:rPr>
                <w:rFonts w:ascii="Times New Roman" w:hAnsi="Times New Roman" w:cs="Times New Roman"/>
                <w:color w:val="0070C0"/>
              </w:rPr>
              <w:t xml:space="preserve"> </w:t>
            </w:r>
            <w:proofErr w:type="spellStart"/>
            <w:r w:rsidRPr="00E02235">
              <w:rPr>
                <w:rFonts w:ascii="Times New Roman" w:hAnsi="Times New Roman" w:cs="Times New Roman"/>
                <w:color w:val="0070C0"/>
              </w:rPr>
              <w:t>закладів</w:t>
            </w:r>
            <w:proofErr w:type="spellEnd"/>
            <w:r w:rsidRPr="00E02235">
              <w:rPr>
                <w:rFonts w:ascii="Times New Roman" w:hAnsi="Times New Roman" w:cs="Times New Roman"/>
                <w:color w:val="0070C0"/>
              </w:rPr>
              <w:t xml:space="preserve"> </w:t>
            </w:r>
            <w:proofErr w:type="spellStart"/>
            <w:r w:rsidRPr="00E02235">
              <w:rPr>
                <w:rFonts w:ascii="Times New Roman" w:hAnsi="Times New Roman" w:cs="Times New Roman"/>
                <w:color w:val="0070C0"/>
              </w:rPr>
              <w:t>охорони</w:t>
            </w:r>
            <w:proofErr w:type="spellEnd"/>
            <w:r w:rsidRPr="00E02235">
              <w:rPr>
                <w:rFonts w:ascii="Times New Roman" w:hAnsi="Times New Roman" w:cs="Times New Roman"/>
                <w:color w:val="0070C0"/>
              </w:rPr>
              <w:t xml:space="preserve"> </w:t>
            </w:r>
            <w:proofErr w:type="spellStart"/>
            <w:r w:rsidRPr="00E02235">
              <w:rPr>
                <w:rFonts w:ascii="Times New Roman" w:hAnsi="Times New Roman" w:cs="Times New Roman"/>
                <w:color w:val="0070C0"/>
              </w:rPr>
              <w:t>здоров’я</w:t>
            </w:r>
            <w:proofErr w:type="spellEnd"/>
            <w:r w:rsidRPr="00E02235">
              <w:rPr>
                <w:rFonts w:ascii="Times New Roman" w:hAnsi="Times New Roman" w:cs="Times New Roman"/>
                <w:color w:val="0070C0"/>
              </w:rPr>
              <w:t xml:space="preserve"> та </w:t>
            </w:r>
            <w:proofErr w:type="spellStart"/>
            <w:proofErr w:type="gramStart"/>
            <w:r w:rsidRPr="00E02235">
              <w:rPr>
                <w:rFonts w:ascii="Times New Roman" w:hAnsi="Times New Roman" w:cs="Times New Roman"/>
                <w:color w:val="0070C0"/>
              </w:rPr>
              <w:t>соц</w:t>
            </w:r>
            <w:proofErr w:type="gramEnd"/>
            <w:r w:rsidRPr="00E02235">
              <w:rPr>
                <w:rFonts w:ascii="Times New Roman" w:hAnsi="Times New Roman" w:cs="Times New Roman"/>
                <w:color w:val="0070C0"/>
              </w:rPr>
              <w:t>іальної</w:t>
            </w:r>
            <w:proofErr w:type="spellEnd"/>
            <w:r w:rsidRPr="00E02235">
              <w:rPr>
                <w:rFonts w:ascii="Times New Roman" w:hAnsi="Times New Roman" w:cs="Times New Roman"/>
                <w:color w:val="0070C0"/>
              </w:rPr>
              <w:t xml:space="preserve"> </w:t>
            </w:r>
            <w:proofErr w:type="spellStart"/>
            <w:r w:rsidRPr="00E02235">
              <w:rPr>
                <w:rFonts w:ascii="Times New Roman" w:hAnsi="Times New Roman" w:cs="Times New Roman"/>
                <w:color w:val="0070C0"/>
              </w:rPr>
              <w:t>допомоги</w:t>
            </w:r>
            <w:proofErr w:type="spellEnd"/>
          </w:p>
          <w:p w:rsidR="00C637C9" w:rsidRPr="00E02235" w:rsidRDefault="00C637C9" w:rsidP="002E160A">
            <w:pPr>
              <w:spacing w:after="0" w:line="240" w:lineRule="auto"/>
              <w:rPr>
                <w:rFonts w:asciiTheme="majorHAnsi" w:hAnsiTheme="majorHAnsi"/>
                <w:color w:val="0070C0"/>
                <w:lang w:val="uk-UA"/>
              </w:rPr>
            </w:pPr>
            <w:r w:rsidRPr="00E02235">
              <w:rPr>
                <w:rFonts w:asciiTheme="majorHAnsi" w:hAnsiTheme="majorHAnsi"/>
                <w:color w:val="0070C0"/>
                <w:lang w:val="uk-UA"/>
              </w:rPr>
              <w:t>03.14 для розміщення та постійної діяльності органів і підрозділів ДСНС</w:t>
            </w:r>
          </w:p>
          <w:p w:rsidR="00C637C9" w:rsidRPr="00E02235" w:rsidRDefault="00C637C9" w:rsidP="002E160A">
            <w:pPr>
              <w:spacing w:after="0" w:line="240" w:lineRule="auto"/>
              <w:rPr>
                <w:rFonts w:asciiTheme="majorHAnsi" w:hAnsiTheme="majorHAnsi"/>
                <w:b/>
                <w:i/>
                <w:color w:val="0070C0"/>
                <w:u w:val="single"/>
                <w:lang w:val="uk-UA"/>
              </w:rPr>
            </w:pPr>
            <w:r w:rsidRPr="00E02235">
              <w:rPr>
                <w:rFonts w:asciiTheme="majorHAnsi" w:hAnsiTheme="majorHAnsi"/>
                <w:b/>
                <w:i/>
                <w:color w:val="0070C0"/>
                <w:u w:val="single"/>
                <w:lang w:val="uk-UA"/>
              </w:rPr>
              <w:t>12.Землі транспорту</w:t>
            </w:r>
          </w:p>
          <w:p w:rsidR="00C637C9" w:rsidRPr="00E02235" w:rsidRDefault="00C637C9" w:rsidP="002E160A">
            <w:pPr>
              <w:spacing w:after="0" w:line="240" w:lineRule="auto"/>
              <w:ind w:right="-169"/>
              <w:rPr>
                <w:rFonts w:asciiTheme="majorHAnsi" w:hAnsiTheme="majorHAnsi"/>
                <w:color w:val="0070C0"/>
                <w:lang w:val="uk-UA"/>
              </w:rPr>
            </w:pPr>
            <w:r w:rsidRPr="00E02235">
              <w:rPr>
                <w:rFonts w:asciiTheme="majorHAnsi" w:hAnsiTheme="majorHAnsi"/>
                <w:color w:val="0070C0"/>
                <w:lang w:val="uk-UA"/>
              </w:rPr>
              <w:t>12.04 для розміщення та експлуатації будівель і споруд автомобільного транспорту та дорожнього господарства</w:t>
            </w:r>
          </w:p>
          <w:p w:rsidR="00C637C9" w:rsidRPr="00E02235" w:rsidRDefault="00C637C9" w:rsidP="002E160A">
            <w:pPr>
              <w:spacing w:after="0" w:line="240" w:lineRule="auto"/>
              <w:rPr>
                <w:rFonts w:asciiTheme="majorHAnsi" w:hAnsiTheme="majorHAnsi" w:cstheme="minorHAnsi"/>
                <w:b/>
                <w:i/>
                <w:color w:val="0070C0"/>
                <w:u w:val="single"/>
                <w:lang w:val="uk-UA"/>
              </w:rPr>
            </w:pPr>
            <w:r w:rsidRPr="00E02235">
              <w:rPr>
                <w:rFonts w:asciiTheme="majorHAnsi" w:hAnsiTheme="majorHAnsi" w:cstheme="minorHAnsi"/>
                <w:b/>
                <w:i/>
                <w:color w:val="0070C0"/>
                <w:u w:val="single"/>
                <w:lang w:val="uk-UA"/>
              </w:rPr>
              <w:t>15.Землі оборони</w:t>
            </w:r>
          </w:p>
          <w:p w:rsidR="00C637C9" w:rsidRPr="00E02235" w:rsidRDefault="00C637C9" w:rsidP="002E160A">
            <w:pPr>
              <w:spacing w:after="0" w:line="240" w:lineRule="auto"/>
              <w:jc w:val="both"/>
              <w:rPr>
                <w:rFonts w:asciiTheme="majorHAnsi" w:hAnsiTheme="majorHAnsi" w:cstheme="minorHAnsi"/>
                <w:color w:val="0070C0"/>
              </w:rPr>
            </w:pPr>
            <w:r w:rsidRPr="00E02235">
              <w:rPr>
                <w:rFonts w:asciiTheme="majorHAnsi" w:hAnsiTheme="majorHAnsi" w:cstheme="minorHAnsi"/>
                <w:color w:val="0070C0"/>
              </w:rPr>
              <w:t>15.01</w:t>
            </w:r>
            <w:r w:rsidRPr="00E02235">
              <w:rPr>
                <w:rFonts w:asciiTheme="majorHAnsi" w:hAnsiTheme="majorHAnsi" w:cstheme="minorHAnsi"/>
                <w:color w:val="0070C0"/>
                <w:lang w:val="uk-UA"/>
              </w:rPr>
              <w:t xml:space="preserve"> </w:t>
            </w:r>
            <w:r w:rsidRPr="00E02235">
              <w:rPr>
                <w:rFonts w:asciiTheme="majorHAnsi" w:hAnsiTheme="majorHAnsi" w:cstheme="minorHAnsi"/>
                <w:color w:val="0070C0"/>
              </w:rPr>
              <w:t xml:space="preserve">для </w:t>
            </w:r>
            <w:proofErr w:type="spellStart"/>
            <w:r w:rsidRPr="00E02235">
              <w:rPr>
                <w:rFonts w:asciiTheme="majorHAnsi" w:hAnsiTheme="majorHAnsi" w:cstheme="minorHAnsi"/>
                <w:color w:val="0070C0"/>
              </w:rPr>
              <w:t>розміщення</w:t>
            </w:r>
            <w:proofErr w:type="spellEnd"/>
            <w:r w:rsidRPr="00E02235">
              <w:rPr>
                <w:rFonts w:asciiTheme="majorHAnsi" w:hAnsiTheme="majorHAnsi" w:cstheme="minorHAnsi"/>
                <w:color w:val="0070C0"/>
              </w:rPr>
              <w:t xml:space="preserve"> та </w:t>
            </w:r>
            <w:proofErr w:type="spellStart"/>
            <w:r w:rsidRPr="00E02235">
              <w:rPr>
                <w:rFonts w:asciiTheme="majorHAnsi" w:hAnsiTheme="majorHAnsi" w:cstheme="minorHAnsi"/>
                <w:color w:val="0070C0"/>
              </w:rPr>
              <w:t>постійної</w:t>
            </w:r>
            <w:proofErr w:type="spellEnd"/>
            <w:r w:rsidRPr="00E02235">
              <w:rPr>
                <w:rFonts w:asciiTheme="majorHAnsi" w:hAnsiTheme="majorHAnsi" w:cstheme="minorHAnsi"/>
                <w:color w:val="0070C0"/>
              </w:rPr>
              <w:t xml:space="preserve"> </w:t>
            </w:r>
            <w:proofErr w:type="spellStart"/>
            <w:r w:rsidRPr="00E02235">
              <w:rPr>
                <w:rFonts w:asciiTheme="majorHAnsi" w:hAnsiTheme="majorHAnsi" w:cstheme="minorHAnsi"/>
                <w:color w:val="0070C0"/>
              </w:rPr>
              <w:t>діяльності</w:t>
            </w:r>
            <w:proofErr w:type="spellEnd"/>
            <w:r w:rsidRPr="00E02235">
              <w:rPr>
                <w:rFonts w:asciiTheme="majorHAnsi" w:hAnsiTheme="majorHAnsi" w:cstheme="minorHAnsi"/>
                <w:color w:val="0070C0"/>
              </w:rPr>
              <w:t xml:space="preserve"> </w:t>
            </w:r>
            <w:proofErr w:type="spellStart"/>
            <w:r w:rsidRPr="00E02235">
              <w:rPr>
                <w:rFonts w:asciiTheme="majorHAnsi" w:hAnsiTheme="majorHAnsi" w:cstheme="minorHAnsi"/>
                <w:color w:val="0070C0"/>
              </w:rPr>
              <w:t>Збройних</w:t>
            </w:r>
            <w:proofErr w:type="spellEnd"/>
            <w:r w:rsidRPr="00E02235">
              <w:rPr>
                <w:rFonts w:asciiTheme="majorHAnsi" w:hAnsiTheme="majorHAnsi" w:cstheme="minorHAnsi"/>
                <w:color w:val="0070C0"/>
              </w:rPr>
              <w:t xml:space="preserve"> Сил </w:t>
            </w:r>
            <w:proofErr w:type="spellStart"/>
            <w:r w:rsidRPr="00E02235">
              <w:rPr>
                <w:rFonts w:asciiTheme="majorHAnsi" w:hAnsiTheme="majorHAnsi" w:cstheme="minorHAnsi"/>
                <w:color w:val="0070C0"/>
              </w:rPr>
              <w:t>України</w:t>
            </w:r>
            <w:proofErr w:type="spellEnd"/>
          </w:p>
          <w:p w:rsidR="00C637C9" w:rsidRPr="00E02235" w:rsidRDefault="00C637C9" w:rsidP="002E160A">
            <w:pPr>
              <w:spacing w:after="0" w:line="240" w:lineRule="auto"/>
              <w:jc w:val="both"/>
              <w:rPr>
                <w:rFonts w:asciiTheme="majorHAnsi" w:hAnsiTheme="majorHAnsi" w:cstheme="minorHAnsi"/>
                <w:color w:val="0070C0"/>
                <w:lang w:val="uk-UA"/>
              </w:rPr>
            </w:pPr>
            <w:r w:rsidRPr="00E02235">
              <w:rPr>
                <w:rFonts w:asciiTheme="majorHAnsi" w:hAnsiTheme="majorHAnsi" w:cstheme="minorHAnsi"/>
                <w:color w:val="0070C0"/>
              </w:rPr>
              <w:t>15.0</w:t>
            </w:r>
            <w:r w:rsidRPr="00E02235">
              <w:rPr>
                <w:rFonts w:asciiTheme="majorHAnsi" w:hAnsiTheme="majorHAnsi" w:cstheme="minorHAnsi"/>
                <w:color w:val="0070C0"/>
                <w:lang w:val="uk-UA"/>
              </w:rPr>
              <w:t>9</w:t>
            </w:r>
            <w:r>
              <w:rPr>
                <w:rFonts w:asciiTheme="majorHAnsi" w:hAnsiTheme="majorHAnsi" w:cstheme="minorHAnsi"/>
                <w:color w:val="0070C0"/>
                <w:lang w:val="uk-UA"/>
              </w:rPr>
              <w:t xml:space="preserve"> </w:t>
            </w:r>
            <w:r w:rsidRPr="00E02235">
              <w:rPr>
                <w:rFonts w:asciiTheme="majorHAnsi" w:hAnsiTheme="majorHAnsi" w:cstheme="minorHAnsi"/>
                <w:color w:val="0070C0"/>
                <w:lang w:val="uk-UA"/>
              </w:rPr>
              <w:t>д</w:t>
            </w:r>
            <w:r w:rsidRPr="00E02235">
              <w:rPr>
                <w:rFonts w:asciiTheme="majorHAnsi" w:hAnsiTheme="majorHAnsi" w:cstheme="minorHAnsi"/>
                <w:color w:val="0070C0"/>
              </w:rPr>
              <w:t xml:space="preserve">ля </w:t>
            </w:r>
            <w:proofErr w:type="spellStart"/>
            <w:r w:rsidRPr="00E02235">
              <w:rPr>
                <w:rFonts w:asciiTheme="majorHAnsi" w:hAnsiTheme="majorHAnsi" w:cstheme="minorHAnsi"/>
                <w:color w:val="0070C0"/>
              </w:rPr>
              <w:t>розміщення</w:t>
            </w:r>
            <w:proofErr w:type="spellEnd"/>
            <w:r w:rsidRPr="00E02235">
              <w:rPr>
                <w:rFonts w:asciiTheme="majorHAnsi" w:hAnsiTheme="majorHAnsi" w:cstheme="minorHAnsi"/>
                <w:color w:val="0070C0"/>
              </w:rPr>
              <w:t xml:space="preserve"> </w:t>
            </w:r>
            <w:r w:rsidRPr="00E02235">
              <w:rPr>
                <w:rFonts w:asciiTheme="majorHAnsi" w:hAnsiTheme="majorHAnsi" w:cstheme="minorHAnsi"/>
                <w:color w:val="0070C0"/>
                <w:lang w:val="uk-UA"/>
              </w:rPr>
              <w:t xml:space="preserve">структурних </w:t>
            </w:r>
            <w:proofErr w:type="gramStart"/>
            <w:r w:rsidRPr="00E02235">
              <w:rPr>
                <w:rFonts w:asciiTheme="majorHAnsi" w:hAnsiTheme="majorHAnsi" w:cstheme="minorHAnsi"/>
                <w:color w:val="0070C0"/>
                <w:lang w:val="uk-UA"/>
              </w:rPr>
              <w:t>п</w:t>
            </w:r>
            <w:proofErr w:type="gramEnd"/>
            <w:r w:rsidRPr="00E02235">
              <w:rPr>
                <w:rFonts w:asciiTheme="majorHAnsi" w:hAnsiTheme="majorHAnsi" w:cstheme="minorHAnsi"/>
                <w:color w:val="0070C0"/>
                <w:lang w:val="uk-UA"/>
              </w:rPr>
              <w:t xml:space="preserve">ідрозділів апарату МВС, </w:t>
            </w:r>
            <w:proofErr w:type="spellStart"/>
            <w:r w:rsidRPr="00E02235">
              <w:rPr>
                <w:rFonts w:asciiTheme="majorHAnsi" w:hAnsiTheme="majorHAnsi" w:cstheme="minorHAnsi"/>
                <w:color w:val="0070C0"/>
                <w:lang w:val="uk-UA"/>
              </w:rPr>
              <w:t>тери-торіальних</w:t>
            </w:r>
            <w:proofErr w:type="spellEnd"/>
            <w:r w:rsidRPr="00E02235">
              <w:rPr>
                <w:rFonts w:asciiTheme="majorHAnsi" w:hAnsiTheme="majorHAnsi" w:cstheme="minorHAnsi"/>
                <w:color w:val="0070C0"/>
                <w:lang w:val="uk-UA"/>
              </w:rPr>
              <w:t xml:space="preserve"> органів, закладів, установ і підприємств, що належать до сфери управління </w:t>
            </w:r>
            <w:r w:rsidRPr="00E02235">
              <w:rPr>
                <w:rFonts w:asciiTheme="majorHAnsi" w:hAnsiTheme="majorHAnsi" w:cstheme="minorHAnsi"/>
                <w:color w:val="0070C0"/>
              </w:rPr>
              <w:t xml:space="preserve"> МВС</w:t>
            </w:r>
          </w:p>
          <w:p w:rsidR="00D123B1" w:rsidRPr="00C637C9" w:rsidRDefault="00C637C9" w:rsidP="002E160A">
            <w:pPr>
              <w:spacing w:line="240" w:lineRule="auto"/>
              <w:rPr>
                <w:color w:val="FF0000"/>
                <w:shd w:val="clear" w:color="auto" w:fill="FFFFFF"/>
                <w:lang w:val="uk-UA"/>
              </w:rPr>
            </w:pPr>
            <w:r w:rsidRPr="00E02235">
              <w:rPr>
                <w:rFonts w:asciiTheme="majorHAnsi" w:hAnsiTheme="majorHAnsi" w:cstheme="minorHAnsi"/>
                <w:color w:val="0070C0"/>
                <w:lang w:val="uk-UA"/>
              </w:rPr>
              <w:t>15.10  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5042C0" w:rsidP="002E160A">
            <w:pPr>
              <w:spacing w:after="0" w:line="240" w:lineRule="auto"/>
              <w:jc w:val="center"/>
              <w:rPr>
                <w:rFonts w:asciiTheme="majorHAnsi" w:hAnsiTheme="majorHAnsi"/>
                <w:b/>
                <w:color w:val="000000"/>
                <w:spacing w:val="-4"/>
                <w:lang w:val="uk-UA"/>
              </w:rPr>
            </w:pPr>
            <w:r w:rsidRPr="00E02235">
              <w:rPr>
                <w:rFonts w:asciiTheme="majorHAnsi" w:hAnsiTheme="majorHAnsi"/>
                <w:b/>
                <w:color w:val="000000"/>
                <w:spacing w:val="-4"/>
                <w:lang w:val="uk-UA"/>
              </w:rPr>
              <w:t>100</w:t>
            </w:r>
          </w:p>
        </w:tc>
      </w:tr>
      <w:tr w:rsidR="004715B8" w:rsidRPr="00E02235" w:rsidTr="00C637C9">
        <w:trPr>
          <w:trHeight w:val="70"/>
        </w:trPr>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jc w:val="center"/>
              <w:rPr>
                <w:sz w:val="22"/>
                <w:szCs w:val="22"/>
                <w:lang w:val="uk-UA"/>
              </w:rPr>
            </w:pPr>
            <w:proofErr w:type="spellStart"/>
            <w:r w:rsidRPr="00E02235">
              <w:rPr>
                <w:color w:val="000000"/>
                <w:spacing w:val="-4"/>
                <w:sz w:val="22"/>
                <w:szCs w:val="22"/>
              </w:rPr>
              <w:t>Фізичні</w:t>
            </w:r>
            <w:proofErr w:type="spellEnd"/>
            <w:r w:rsidRPr="00E02235">
              <w:rPr>
                <w:color w:val="000000"/>
                <w:spacing w:val="-4"/>
                <w:sz w:val="22"/>
                <w:szCs w:val="22"/>
              </w:rPr>
              <w:t xml:space="preserve"> особи</w:t>
            </w:r>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p>
        </w:tc>
      </w:tr>
      <w:tr w:rsidR="004715B8" w:rsidRPr="00E02235" w:rsidTr="00C637C9">
        <w:trPr>
          <w:trHeight w:val="269"/>
        </w:trPr>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rPr>
            </w:pPr>
            <w:proofErr w:type="spellStart"/>
            <w:r w:rsidRPr="00E02235">
              <w:rPr>
                <w:color w:val="000000"/>
                <w:spacing w:val="-4"/>
                <w:sz w:val="22"/>
                <w:szCs w:val="22"/>
              </w:rPr>
              <w:t>Інваліди</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першої</w:t>
            </w:r>
            <w:proofErr w:type="spellEnd"/>
            <w:r w:rsidRPr="00E02235">
              <w:rPr>
                <w:color w:val="000000"/>
                <w:spacing w:val="-4"/>
                <w:sz w:val="22"/>
                <w:szCs w:val="22"/>
              </w:rPr>
              <w:t xml:space="preserve"> і </w:t>
            </w:r>
            <w:proofErr w:type="spellStart"/>
            <w:r w:rsidRPr="00E02235">
              <w:rPr>
                <w:color w:val="000000"/>
                <w:spacing w:val="-4"/>
                <w:sz w:val="22"/>
                <w:szCs w:val="22"/>
              </w:rPr>
              <w:t>другої</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групи</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02.</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житлової</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забудови</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lastRenderedPageBreak/>
              <w:t>02.01</w:t>
            </w:r>
            <w:proofErr w:type="gramStart"/>
            <w:r w:rsidRPr="00E02235">
              <w:rPr>
                <w:rFonts w:asciiTheme="majorHAnsi" w:hAnsiTheme="majorHAnsi"/>
                <w:lang w:val="uk-UA"/>
              </w:rPr>
              <w:t xml:space="preserve"> </w:t>
            </w:r>
            <w:r w:rsidRPr="00E02235">
              <w:rPr>
                <w:rFonts w:asciiTheme="majorHAnsi" w:hAnsiTheme="majorHAnsi"/>
              </w:rPr>
              <w:t>Д</w:t>
            </w:r>
            <w:proofErr w:type="gramEnd"/>
            <w:r w:rsidRPr="00E02235">
              <w:rPr>
                <w:rFonts w:asciiTheme="majorHAnsi" w:hAnsiTheme="majorHAnsi"/>
              </w:rPr>
              <w:t xml:space="preserve">ля </w:t>
            </w:r>
            <w:proofErr w:type="spellStart"/>
            <w:r w:rsidRPr="00E02235">
              <w:rPr>
                <w:rFonts w:asciiTheme="majorHAnsi" w:hAnsiTheme="majorHAnsi"/>
              </w:rPr>
              <w:t>будівництва</w:t>
            </w:r>
            <w:proofErr w:type="spellEnd"/>
            <w:r w:rsidRPr="00E02235">
              <w:rPr>
                <w:rFonts w:asciiTheme="majorHAnsi" w:hAnsiTheme="majorHAnsi"/>
              </w:rPr>
              <w:t xml:space="preserve"> і </w:t>
            </w:r>
            <w:proofErr w:type="spellStart"/>
            <w:r w:rsidRPr="00E02235">
              <w:rPr>
                <w:rFonts w:asciiTheme="majorHAnsi" w:hAnsiTheme="majorHAnsi"/>
              </w:rPr>
              <w:t>обслуговування</w:t>
            </w:r>
            <w:proofErr w:type="spellEnd"/>
            <w:r w:rsidRPr="00E02235">
              <w:rPr>
                <w:rFonts w:asciiTheme="majorHAnsi" w:hAnsiTheme="majorHAnsi"/>
              </w:rPr>
              <w:t xml:space="preserve"> </w:t>
            </w:r>
            <w:proofErr w:type="spellStart"/>
            <w:r w:rsidRPr="00E02235">
              <w:rPr>
                <w:rFonts w:asciiTheme="majorHAnsi" w:hAnsiTheme="majorHAnsi"/>
              </w:rPr>
              <w:t>житлового</w:t>
            </w:r>
            <w:proofErr w:type="spellEnd"/>
            <w:r w:rsidRPr="00E02235">
              <w:rPr>
                <w:rFonts w:asciiTheme="majorHAnsi" w:hAnsiTheme="majorHAnsi"/>
              </w:rPr>
              <w:t xml:space="preserve"> </w:t>
            </w:r>
            <w:proofErr w:type="spellStart"/>
            <w:r w:rsidRPr="00E02235">
              <w:rPr>
                <w:rFonts w:asciiTheme="majorHAnsi" w:hAnsiTheme="majorHAnsi"/>
              </w:rPr>
              <w:t>будинку</w:t>
            </w:r>
            <w:proofErr w:type="spellEnd"/>
            <w:r w:rsidRPr="00E02235">
              <w:rPr>
                <w:rFonts w:asciiTheme="majorHAnsi" w:hAnsiTheme="majorHAnsi"/>
              </w:rPr>
              <w:t>,</w:t>
            </w:r>
            <w:r w:rsidRPr="00E02235">
              <w:rPr>
                <w:rFonts w:asciiTheme="majorHAnsi" w:hAnsiTheme="majorHAnsi"/>
                <w:lang w:val="uk-UA"/>
              </w:rPr>
              <w:t xml:space="preserve"> </w:t>
            </w:r>
            <w:proofErr w:type="spellStart"/>
            <w:r w:rsidRPr="00E02235">
              <w:rPr>
                <w:rFonts w:asciiTheme="majorHAnsi" w:hAnsiTheme="majorHAnsi"/>
              </w:rPr>
              <w:t>господарських</w:t>
            </w:r>
            <w:proofErr w:type="spellEnd"/>
            <w:r w:rsidRPr="00E02235">
              <w:rPr>
                <w:rFonts w:asciiTheme="majorHAnsi" w:hAnsiTheme="majorHAnsi"/>
              </w:rPr>
              <w:t xml:space="preserve"> </w:t>
            </w:r>
            <w:proofErr w:type="spellStart"/>
            <w:r w:rsidRPr="00E02235">
              <w:rPr>
                <w:rFonts w:asciiTheme="majorHAnsi" w:hAnsiTheme="majorHAnsi"/>
              </w:rPr>
              <w:t>будівель</w:t>
            </w:r>
            <w:proofErr w:type="spellEnd"/>
            <w:r w:rsidRPr="00E02235">
              <w:rPr>
                <w:rFonts w:asciiTheme="majorHAnsi" w:hAnsiTheme="majorHAnsi"/>
              </w:rPr>
              <w:t xml:space="preserve"> і </w:t>
            </w:r>
            <w:proofErr w:type="spellStart"/>
            <w:r w:rsidRPr="00E02235">
              <w:rPr>
                <w:rFonts w:asciiTheme="majorHAnsi" w:hAnsiTheme="majorHAnsi"/>
              </w:rPr>
              <w:t>споруд</w:t>
            </w:r>
            <w:proofErr w:type="spellEnd"/>
            <w:r w:rsidRPr="00E02235">
              <w:rPr>
                <w:rFonts w:asciiTheme="majorHAnsi" w:hAnsiTheme="majorHAnsi"/>
              </w:rPr>
              <w:t xml:space="preserve"> (</w:t>
            </w:r>
            <w:proofErr w:type="spellStart"/>
            <w:r w:rsidRPr="00E02235">
              <w:rPr>
                <w:rFonts w:asciiTheme="majorHAnsi" w:hAnsiTheme="majorHAnsi"/>
              </w:rPr>
              <w:t>присадибна</w:t>
            </w:r>
            <w:proofErr w:type="spellEnd"/>
            <w:r w:rsidRPr="00E02235">
              <w:rPr>
                <w:rFonts w:asciiTheme="majorHAnsi" w:hAnsiTheme="majorHAnsi"/>
              </w:rPr>
              <w:t xml:space="preserve"> </w:t>
            </w:r>
            <w:proofErr w:type="spellStart"/>
            <w:r w:rsidRPr="00E02235">
              <w:rPr>
                <w:rFonts w:asciiTheme="majorHAnsi" w:hAnsiTheme="majorHAnsi"/>
              </w:rPr>
              <w:t>ділянка</w:t>
            </w:r>
            <w:proofErr w:type="spellEnd"/>
            <w:r w:rsidRPr="00E02235">
              <w:rPr>
                <w:rFonts w:asciiTheme="majorHAnsi" w:hAnsiTheme="majorHAnsi"/>
              </w:rPr>
              <w:t>)</w:t>
            </w:r>
          </w:p>
          <w:p w:rsidR="004715B8" w:rsidRPr="00E02235" w:rsidRDefault="004715B8" w:rsidP="002E160A">
            <w:pPr>
              <w:spacing w:after="0" w:line="240" w:lineRule="auto"/>
              <w:rPr>
                <w:rFonts w:asciiTheme="majorHAnsi" w:hAnsiTheme="majorHAnsi"/>
              </w:rPr>
            </w:pPr>
            <w:r w:rsidRPr="00E02235">
              <w:rPr>
                <w:rFonts w:asciiTheme="majorHAnsi" w:hAnsiTheme="majorHAnsi"/>
              </w:rPr>
              <w:t>02.05</w:t>
            </w:r>
            <w:proofErr w:type="gramStart"/>
            <w:r w:rsidRPr="00E02235">
              <w:rPr>
                <w:rFonts w:asciiTheme="majorHAnsi" w:hAnsiTheme="majorHAnsi"/>
              </w:rPr>
              <w:t xml:space="preserve"> </w:t>
            </w:r>
            <w:r w:rsidRPr="00E02235">
              <w:rPr>
                <w:rFonts w:asciiTheme="majorHAnsi" w:hAnsiTheme="majorHAnsi"/>
                <w:lang w:val="uk-UA"/>
              </w:rPr>
              <w:t>Д</w:t>
            </w:r>
            <w:proofErr w:type="gramEnd"/>
            <w:r w:rsidRPr="00E02235">
              <w:rPr>
                <w:rFonts w:asciiTheme="majorHAnsi" w:hAnsiTheme="majorHAnsi"/>
              </w:rPr>
              <w:t xml:space="preserve">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proofErr w:type="spellStart"/>
            <w:r w:rsidRPr="00E02235">
              <w:rPr>
                <w:rFonts w:asciiTheme="majorHAnsi" w:hAnsiTheme="majorHAnsi"/>
              </w:rPr>
              <w:t>індивідуальних</w:t>
            </w:r>
            <w:proofErr w:type="spellEnd"/>
            <w:r w:rsidRPr="00E02235">
              <w:rPr>
                <w:rFonts w:asciiTheme="majorHAnsi" w:hAnsiTheme="majorHAnsi"/>
              </w:rPr>
              <w:t xml:space="preserve"> </w:t>
            </w:r>
            <w:proofErr w:type="spellStart"/>
            <w:r w:rsidRPr="00E02235">
              <w:rPr>
                <w:rFonts w:asciiTheme="majorHAnsi" w:hAnsiTheme="majorHAnsi"/>
              </w:rPr>
              <w:t>гаражів</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01.</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сільськогосподарського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01.05 для </w:t>
            </w:r>
            <w:proofErr w:type="spellStart"/>
            <w:r w:rsidRPr="00E02235">
              <w:rPr>
                <w:rFonts w:asciiTheme="majorHAnsi" w:hAnsiTheme="majorHAnsi"/>
              </w:rPr>
              <w:t>індиві</w:t>
            </w:r>
            <w:proofErr w:type="gramStart"/>
            <w:r w:rsidRPr="00E02235">
              <w:rPr>
                <w:rFonts w:asciiTheme="majorHAnsi" w:hAnsiTheme="majorHAnsi"/>
              </w:rPr>
              <w:t>дуального</w:t>
            </w:r>
            <w:proofErr w:type="spellEnd"/>
            <w:proofErr w:type="gramEnd"/>
            <w:r w:rsidRPr="00E02235">
              <w:rPr>
                <w:rFonts w:asciiTheme="majorHAnsi" w:hAnsiTheme="majorHAnsi"/>
              </w:rPr>
              <w:t xml:space="preserve"> </w:t>
            </w:r>
            <w:proofErr w:type="spellStart"/>
            <w:r w:rsidRPr="00E02235">
              <w:rPr>
                <w:rFonts w:asciiTheme="majorHAnsi" w:hAnsiTheme="majorHAnsi"/>
              </w:rPr>
              <w:t>садівництва</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01.03 для </w:t>
            </w:r>
            <w:proofErr w:type="spellStart"/>
            <w:r w:rsidRPr="00E02235">
              <w:rPr>
                <w:rFonts w:asciiTheme="majorHAnsi" w:hAnsiTheme="majorHAnsi"/>
              </w:rPr>
              <w:t>ведення</w:t>
            </w:r>
            <w:proofErr w:type="spellEnd"/>
            <w:r w:rsidRPr="00E02235">
              <w:rPr>
                <w:rFonts w:asciiTheme="majorHAnsi" w:hAnsiTheme="majorHAnsi"/>
              </w:rPr>
              <w:t xml:space="preserve"> </w:t>
            </w:r>
            <w:proofErr w:type="spellStart"/>
            <w:r w:rsidRPr="00E02235">
              <w:rPr>
                <w:rFonts w:asciiTheme="majorHAnsi" w:hAnsiTheme="majorHAnsi"/>
              </w:rPr>
              <w:t>особистого</w:t>
            </w:r>
            <w:proofErr w:type="spellEnd"/>
            <w:r w:rsidRPr="00E02235">
              <w:rPr>
                <w:rFonts w:asciiTheme="majorHAnsi" w:hAnsiTheme="majorHAnsi"/>
              </w:rPr>
              <w:t xml:space="preserve"> </w:t>
            </w:r>
            <w:proofErr w:type="spellStart"/>
            <w:r w:rsidRPr="00E02235">
              <w:rPr>
                <w:rFonts w:asciiTheme="majorHAnsi" w:hAnsiTheme="majorHAnsi"/>
              </w:rPr>
              <w:t>селянського</w:t>
            </w:r>
            <w:proofErr w:type="spellEnd"/>
            <w:r w:rsidRPr="00E02235">
              <w:rPr>
                <w:rFonts w:asciiTheme="majorHAnsi" w:hAnsiTheme="majorHAnsi"/>
              </w:rPr>
              <w:t xml:space="preserve"> </w:t>
            </w:r>
            <w:proofErr w:type="spellStart"/>
            <w:r w:rsidRPr="00E02235">
              <w:rPr>
                <w:rFonts w:asciiTheme="majorHAnsi" w:hAnsiTheme="majorHAnsi"/>
              </w:rPr>
              <w:t>господарства</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07.</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рекреаційного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07.03 для </w:t>
            </w:r>
            <w:proofErr w:type="spellStart"/>
            <w:r w:rsidRPr="00E02235">
              <w:rPr>
                <w:rFonts w:asciiTheme="majorHAnsi" w:hAnsiTheme="majorHAnsi"/>
              </w:rPr>
              <w:t>індивідуального</w:t>
            </w:r>
            <w:proofErr w:type="spellEnd"/>
            <w:r w:rsidRPr="00E02235">
              <w:rPr>
                <w:rFonts w:asciiTheme="majorHAnsi" w:hAnsiTheme="majorHAnsi"/>
              </w:rPr>
              <w:t xml:space="preserve"> дачного </w:t>
            </w:r>
            <w:proofErr w:type="spellStart"/>
            <w:r w:rsidRPr="00E02235">
              <w:rPr>
                <w:rFonts w:asciiTheme="majorHAnsi" w:hAnsiTheme="majorHAnsi"/>
              </w:rPr>
              <w:t>будівництва</w:t>
            </w:r>
            <w:proofErr w:type="spell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r w:rsidRPr="00E02235">
              <w:rPr>
                <w:rFonts w:asciiTheme="majorHAnsi" w:hAnsiTheme="majorHAnsi"/>
                <w:b/>
                <w:color w:val="000000"/>
                <w:spacing w:val="-4"/>
              </w:rPr>
              <w:lastRenderedPageBreak/>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rPr>
            </w:pPr>
            <w:proofErr w:type="spellStart"/>
            <w:r w:rsidRPr="00E02235">
              <w:rPr>
                <w:color w:val="000000"/>
                <w:spacing w:val="-4"/>
                <w:sz w:val="22"/>
                <w:szCs w:val="22"/>
              </w:rPr>
              <w:lastRenderedPageBreak/>
              <w:t>Фізичні</w:t>
            </w:r>
            <w:proofErr w:type="spellEnd"/>
            <w:r w:rsidRPr="00E02235">
              <w:rPr>
                <w:color w:val="000000"/>
                <w:spacing w:val="-4"/>
                <w:sz w:val="22"/>
                <w:szCs w:val="22"/>
              </w:rPr>
              <w:t xml:space="preserve"> особи, </w:t>
            </w:r>
            <w:r w:rsidRPr="00E02235">
              <w:rPr>
                <w:color w:val="000000"/>
                <w:spacing w:val="-4"/>
                <w:sz w:val="22"/>
                <w:szCs w:val="22"/>
                <w:lang w:val="uk-UA"/>
              </w:rPr>
              <w:t xml:space="preserve"> </w:t>
            </w:r>
            <w:proofErr w:type="spellStart"/>
            <w:r w:rsidRPr="00E02235">
              <w:rPr>
                <w:color w:val="000000"/>
                <w:spacing w:val="-4"/>
                <w:sz w:val="22"/>
                <w:szCs w:val="22"/>
              </w:rPr>
              <w:t>які</w:t>
            </w:r>
            <w:proofErr w:type="spellEnd"/>
            <w:r w:rsidRPr="00E02235">
              <w:rPr>
                <w:color w:val="000000"/>
                <w:spacing w:val="-4"/>
                <w:sz w:val="22"/>
                <w:szCs w:val="22"/>
              </w:rPr>
              <w:t xml:space="preserve"> </w:t>
            </w:r>
            <w:proofErr w:type="spellStart"/>
            <w:r w:rsidRPr="00E02235">
              <w:rPr>
                <w:color w:val="000000"/>
                <w:spacing w:val="-4"/>
                <w:sz w:val="22"/>
                <w:szCs w:val="22"/>
              </w:rPr>
              <w:t>виховують</w:t>
            </w:r>
            <w:proofErr w:type="spellEnd"/>
            <w:r w:rsidRPr="00E02235">
              <w:rPr>
                <w:color w:val="000000"/>
                <w:spacing w:val="-4"/>
                <w:sz w:val="22"/>
                <w:szCs w:val="22"/>
              </w:rPr>
              <w:t xml:space="preserve"> </w:t>
            </w:r>
            <w:proofErr w:type="spellStart"/>
            <w:r w:rsidRPr="00E02235">
              <w:rPr>
                <w:color w:val="000000"/>
                <w:spacing w:val="-4"/>
                <w:sz w:val="22"/>
                <w:szCs w:val="22"/>
              </w:rPr>
              <w:t>трьох</w:t>
            </w:r>
            <w:proofErr w:type="spellEnd"/>
            <w:r w:rsidRPr="00E02235">
              <w:rPr>
                <w:color w:val="000000"/>
                <w:spacing w:val="-4"/>
                <w:sz w:val="22"/>
                <w:szCs w:val="22"/>
              </w:rPr>
              <w:t xml:space="preserve"> </w:t>
            </w:r>
            <w:r w:rsidRPr="00E02235">
              <w:rPr>
                <w:color w:val="000000"/>
                <w:spacing w:val="-4"/>
                <w:sz w:val="22"/>
                <w:szCs w:val="22"/>
                <w:lang w:val="uk-UA"/>
              </w:rPr>
              <w:t xml:space="preserve"> </w:t>
            </w:r>
            <w:r w:rsidRPr="00E02235">
              <w:rPr>
                <w:color w:val="000000"/>
                <w:spacing w:val="-4"/>
                <w:sz w:val="22"/>
                <w:szCs w:val="22"/>
              </w:rPr>
              <w:t xml:space="preserve">і </w:t>
            </w:r>
            <w:r w:rsidRPr="00E02235">
              <w:rPr>
                <w:color w:val="000000"/>
                <w:spacing w:val="-4"/>
                <w:sz w:val="22"/>
                <w:szCs w:val="22"/>
                <w:lang w:val="uk-UA"/>
              </w:rPr>
              <w:t xml:space="preserve"> </w:t>
            </w:r>
            <w:proofErr w:type="spellStart"/>
            <w:r w:rsidRPr="00E02235">
              <w:rPr>
                <w:color w:val="000000"/>
                <w:spacing w:val="-4"/>
                <w:sz w:val="22"/>
                <w:szCs w:val="22"/>
              </w:rPr>
              <w:t>більше</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дітей</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віком</w:t>
            </w:r>
            <w:proofErr w:type="spellEnd"/>
            <w:r w:rsidRPr="00E02235">
              <w:rPr>
                <w:color w:val="000000"/>
                <w:spacing w:val="-4"/>
                <w:sz w:val="22"/>
                <w:szCs w:val="22"/>
              </w:rPr>
              <w:t xml:space="preserve"> до 18 </w:t>
            </w:r>
            <w:proofErr w:type="spellStart"/>
            <w:r w:rsidRPr="00E02235">
              <w:rPr>
                <w:color w:val="000000"/>
                <w:spacing w:val="-4"/>
                <w:sz w:val="22"/>
                <w:szCs w:val="22"/>
              </w:rPr>
              <w:t>рокі</w:t>
            </w:r>
            <w:proofErr w:type="gramStart"/>
            <w:r w:rsidRPr="00E02235">
              <w:rPr>
                <w:color w:val="000000"/>
                <w:spacing w:val="-4"/>
                <w:sz w:val="22"/>
                <w:szCs w:val="22"/>
              </w:rPr>
              <w:t>в</w:t>
            </w:r>
            <w:proofErr w:type="spellEnd"/>
            <w:proofErr w:type="gramEnd"/>
          </w:p>
          <w:p w:rsidR="004715B8" w:rsidRPr="00E02235" w:rsidRDefault="004715B8" w:rsidP="002E160A">
            <w:pPr>
              <w:spacing w:after="0" w:line="240" w:lineRule="auto"/>
              <w:rPr>
                <w:rFonts w:asciiTheme="majorHAnsi" w:hAnsiTheme="majorHAnsi"/>
                <w:b/>
                <w:i/>
                <w:u w:val="single"/>
                <w:lang w:val="uk-UA"/>
              </w:rPr>
            </w:pPr>
            <w:r w:rsidRPr="00E02235">
              <w:rPr>
                <w:rFonts w:asciiTheme="majorHAnsi" w:hAnsiTheme="majorHAnsi"/>
                <w:b/>
                <w:i/>
                <w:u w:val="single"/>
                <w:lang w:val="uk-UA"/>
              </w:rPr>
              <w:t>02.Землі житлової забудови</w:t>
            </w:r>
          </w:p>
          <w:p w:rsidR="004715B8" w:rsidRPr="00E02235" w:rsidRDefault="004715B8" w:rsidP="002E160A">
            <w:pPr>
              <w:spacing w:after="0" w:line="240" w:lineRule="auto"/>
              <w:rPr>
                <w:rFonts w:asciiTheme="majorHAnsi" w:hAnsiTheme="majorHAnsi"/>
                <w:lang w:val="uk-UA"/>
              </w:rPr>
            </w:pPr>
            <w:r w:rsidRPr="00E02235">
              <w:rPr>
                <w:rFonts w:asciiTheme="majorHAnsi" w:hAnsiTheme="majorHAnsi"/>
                <w:lang w:val="uk-UA"/>
              </w:rPr>
              <w:t>02.01Для будівництва і обслуговування житлового будинку,</w:t>
            </w:r>
            <w:r w:rsidR="00C637C9">
              <w:rPr>
                <w:rFonts w:asciiTheme="majorHAnsi" w:hAnsiTheme="majorHAnsi"/>
                <w:lang w:val="uk-UA"/>
              </w:rPr>
              <w:t xml:space="preserve"> </w:t>
            </w:r>
            <w:r w:rsidRPr="00E02235">
              <w:rPr>
                <w:rFonts w:asciiTheme="majorHAnsi" w:hAnsiTheme="majorHAnsi"/>
                <w:lang w:val="uk-UA"/>
              </w:rPr>
              <w:t>господарських будівель і споруд (присадибна ділянка)</w:t>
            </w:r>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02.05 для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proofErr w:type="spellStart"/>
            <w:r w:rsidRPr="00E02235">
              <w:rPr>
                <w:rFonts w:asciiTheme="majorHAnsi" w:hAnsiTheme="majorHAnsi"/>
              </w:rPr>
              <w:t>індивідуальних</w:t>
            </w:r>
            <w:proofErr w:type="spellEnd"/>
            <w:r w:rsidRPr="00E02235">
              <w:rPr>
                <w:rFonts w:asciiTheme="majorHAnsi" w:hAnsiTheme="majorHAnsi"/>
              </w:rPr>
              <w:t xml:space="preserve"> </w:t>
            </w:r>
            <w:proofErr w:type="spellStart"/>
            <w:r w:rsidRPr="00E02235">
              <w:rPr>
                <w:rFonts w:asciiTheme="majorHAnsi" w:hAnsiTheme="majorHAnsi"/>
              </w:rPr>
              <w:t>гаражі</w:t>
            </w:r>
            <w:proofErr w:type="gramStart"/>
            <w:r w:rsidRPr="00E02235">
              <w:rPr>
                <w:rFonts w:asciiTheme="majorHAnsi" w:hAnsiTheme="majorHAnsi"/>
              </w:rPr>
              <w:t>в</w:t>
            </w:r>
            <w:proofErr w:type="spellEnd"/>
            <w:proofErr w:type="gram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01.</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сільськогосподарського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01.05 для </w:t>
            </w:r>
            <w:proofErr w:type="spellStart"/>
            <w:r w:rsidRPr="00E02235">
              <w:rPr>
                <w:rFonts w:asciiTheme="majorHAnsi" w:hAnsiTheme="majorHAnsi"/>
              </w:rPr>
              <w:t>індиві</w:t>
            </w:r>
            <w:proofErr w:type="gramStart"/>
            <w:r w:rsidRPr="00E02235">
              <w:rPr>
                <w:rFonts w:asciiTheme="majorHAnsi" w:hAnsiTheme="majorHAnsi"/>
              </w:rPr>
              <w:t>дуального</w:t>
            </w:r>
            <w:proofErr w:type="spellEnd"/>
            <w:proofErr w:type="gramEnd"/>
            <w:r w:rsidRPr="00E02235">
              <w:rPr>
                <w:rFonts w:asciiTheme="majorHAnsi" w:hAnsiTheme="majorHAnsi"/>
              </w:rPr>
              <w:t xml:space="preserve"> </w:t>
            </w:r>
            <w:proofErr w:type="spellStart"/>
            <w:r w:rsidRPr="00E02235">
              <w:rPr>
                <w:rFonts w:asciiTheme="majorHAnsi" w:hAnsiTheme="majorHAnsi"/>
              </w:rPr>
              <w:t>садівництва</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01.03 для </w:t>
            </w:r>
            <w:proofErr w:type="spellStart"/>
            <w:r w:rsidRPr="00E02235">
              <w:rPr>
                <w:rFonts w:asciiTheme="majorHAnsi" w:hAnsiTheme="majorHAnsi"/>
              </w:rPr>
              <w:t>ведення</w:t>
            </w:r>
            <w:proofErr w:type="spellEnd"/>
            <w:r w:rsidRPr="00E02235">
              <w:rPr>
                <w:rFonts w:asciiTheme="majorHAnsi" w:hAnsiTheme="majorHAnsi"/>
              </w:rPr>
              <w:t xml:space="preserve"> </w:t>
            </w:r>
            <w:proofErr w:type="spellStart"/>
            <w:r w:rsidRPr="00E02235">
              <w:rPr>
                <w:rFonts w:asciiTheme="majorHAnsi" w:hAnsiTheme="majorHAnsi"/>
              </w:rPr>
              <w:t>особистого</w:t>
            </w:r>
            <w:proofErr w:type="spellEnd"/>
            <w:r w:rsidRPr="00E02235">
              <w:rPr>
                <w:rFonts w:asciiTheme="majorHAnsi" w:hAnsiTheme="majorHAnsi"/>
              </w:rPr>
              <w:t xml:space="preserve"> </w:t>
            </w:r>
            <w:proofErr w:type="spellStart"/>
            <w:r w:rsidRPr="00E02235">
              <w:rPr>
                <w:rFonts w:asciiTheme="majorHAnsi" w:hAnsiTheme="majorHAnsi"/>
              </w:rPr>
              <w:t>селянського</w:t>
            </w:r>
            <w:proofErr w:type="spellEnd"/>
            <w:r w:rsidRPr="00E02235">
              <w:rPr>
                <w:rFonts w:asciiTheme="majorHAnsi" w:hAnsiTheme="majorHAnsi"/>
              </w:rPr>
              <w:t xml:space="preserve"> </w:t>
            </w:r>
            <w:proofErr w:type="spellStart"/>
            <w:r w:rsidRPr="00E02235">
              <w:rPr>
                <w:rFonts w:asciiTheme="majorHAnsi" w:hAnsiTheme="majorHAnsi"/>
              </w:rPr>
              <w:t>господарства</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07.</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рекреаційного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b/>
              </w:rPr>
            </w:pPr>
            <w:r w:rsidRPr="00E02235">
              <w:rPr>
                <w:rFonts w:asciiTheme="majorHAnsi" w:hAnsiTheme="majorHAnsi"/>
              </w:rPr>
              <w:t xml:space="preserve">07.03 для </w:t>
            </w:r>
            <w:proofErr w:type="spellStart"/>
            <w:r w:rsidRPr="00E02235">
              <w:rPr>
                <w:rFonts w:asciiTheme="majorHAnsi" w:hAnsiTheme="majorHAnsi"/>
              </w:rPr>
              <w:t>індивідуального</w:t>
            </w:r>
            <w:proofErr w:type="spellEnd"/>
            <w:r w:rsidRPr="00E02235">
              <w:rPr>
                <w:rFonts w:asciiTheme="majorHAnsi" w:hAnsiTheme="majorHAnsi"/>
              </w:rPr>
              <w:t xml:space="preserve"> дачного </w:t>
            </w:r>
            <w:proofErr w:type="spellStart"/>
            <w:r w:rsidRPr="00E02235">
              <w:rPr>
                <w:rFonts w:asciiTheme="majorHAnsi" w:hAnsiTheme="majorHAnsi"/>
              </w:rPr>
              <w:t>будівництва</w:t>
            </w:r>
            <w:proofErr w:type="spell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r w:rsidRPr="00E02235">
              <w:rPr>
                <w:rFonts w:asciiTheme="majorHAnsi" w:hAnsiTheme="majorHAnsi"/>
                <w:b/>
                <w:color w:val="000000"/>
                <w:spacing w:val="-4"/>
              </w:rPr>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rPr>
            </w:pPr>
            <w:proofErr w:type="spellStart"/>
            <w:r w:rsidRPr="00E02235">
              <w:rPr>
                <w:color w:val="000000"/>
                <w:spacing w:val="-4"/>
                <w:sz w:val="22"/>
                <w:szCs w:val="22"/>
              </w:rPr>
              <w:t>Пенсіонери</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gramStart"/>
            <w:r w:rsidRPr="00E02235">
              <w:rPr>
                <w:color w:val="000000"/>
                <w:spacing w:val="-4"/>
                <w:sz w:val="22"/>
                <w:szCs w:val="22"/>
              </w:rPr>
              <w:t>за</w:t>
            </w:r>
            <w:proofErr w:type="gram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віком</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02.</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житлової</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забудови</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02.01Для </w:t>
            </w:r>
            <w:proofErr w:type="spellStart"/>
            <w:r w:rsidRPr="00E02235">
              <w:rPr>
                <w:rFonts w:asciiTheme="majorHAnsi" w:hAnsiTheme="majorHAnsi"/>
              </w:rPr>
              <w:t>будівництва</w:t>
            </w:r>
            <w:proofErr w:type="spellEnd"/>
            <w:r w:rsidRPr="00E02235">
              <w:rPr>
                <w:rFonts w:asciiTheme="majorHAnsi" w:hAnsiTheme="majorHAnsi"/>
              </w:rPr>
              <w:t xml:space="preserve"> і </w:t>
            </w:r>
            <w:proofErr w:type="spellStart"/>
            <w:r w:rsidRPr="00E02235">
              <w:rPr>
                <w:rFonts w:asciiTheme="majorHAnsi" w:hAnsiTheme="majorHAnsi"/>
              </w:rPr>
              <w:t>обслуговування</w:t>
            </w:r>
            <w:proofErr w:type="spellEnd"/>
            <w:r w:rsidRPr="00E02235">
              <w:rPr>
                <w:rFonts w:asciiTheme="majorHAnsi" w:hAnsiTheme="majorHAnsi"/>
              </w:rPr>
              <w:t xml:space="preserve"> </w:t>
            </w:r>
            <w:proofErr w:type="spellStart"/>
            <w:r w:rsidRPr="00E02235">
              <w:rPr>
                <w:rFonts w:asciiTheme="majorHAnsi" w:hAnsiTheme="majorHAnsi"/>
              </w:rPr>
              <w:t>житлового</w:t>
            </w:r>
            <w:proofErr w:type="spellEnd"/>
            <w:r w:rsidRPr="00E02235">
              <w:rPr>
                <w:rFonts w:asciiTheme="majorHAnsi" w:hAnsiTheme="majorHAnsi"/>
              </w:rPr>
              <w:t xml:space="preserve"> </w:t>
            </w:r>
            <w:proofErr w:type="spellStart"/>
            <w:r w:rsidRPr="00E02235">
              <w:rPr>
                <w:rFonts w:asciiTheme="majorHAnsi" w:hAnsiTheme="majorHAnsi"/>
              </w:rPr>
              <w:t>будинку</w:t>
            </w:r>
            <w:proofErr w:type="gramStart"/>
            <w:r w:rsidRPr="00E02235">
              <w:rPr>
                <w:rFonts w:asciiTheme="majorHAnsi" w:hAnsiTheme="majorHAnsi"/>
              </w:rPr>
              <w:t>,г</w:t>
            </w:r>
            <w:proofErr w:type="gramEnd"/>
            <w:r w:rsidRPr="00E02235">
              <w:rPr>
                <w:rFonts w:asciiTheme="majorHAnsi" w:hAnsiTheme="majorHAnsi"/>
              </w:rPr>
              <w:t>осподарських</w:t>
            </w:r>
            <w:proofErr w:type="spellEnd"/>
            <w:r w:rsidRPr="00E02235">
              <w:rPr>
                <w:rFonts w:asciiTheme="majorHAnsi" w:hAnsiTheme="majorHAnsi"/>
              </w:rPr>
              <w:t xml:space="preserve"> </w:t>
            </w:r>
            <w:proofErr w:type="spellStart"/>
            <w:r w:rsidRPr="00E02235">
              <w:rPr>
                <w:rFonts w:asciiTheme="majorHAnsi" w:hAnsiTheme="majorHAnsi"/>
              </w:rPr>
              <w:t>будівель</w:t>
            </w:r>
            <w:proofErr w:type="spellEnd"/>
            <w:r w:rsidRPr="00E02235">
              <w:rPr>
                <w:rFonts w:asciiTheme="majorHAnsi" w:hAnsiTheme="majorHAnsi"/>
              </w:rPr>
              <w:t xml:space="preserve"> і </w:t>
            </w:r>
            <w:proofErr w:type="spellStart"/>
            <w:r w:rsidRPr="00E02235">
              <w:rPr>
                <w:rFonts w:asciiTheme="majorHAnsi" w:hAnsiTheme="majorHAnsi"/>
              </w:rPr>
              <w:t>споруд</w:t>
            </w:r>
            <w:proofErr w:type="spellEnd"/>
            <w:r w:rsidRPr="00E02235">
              <w:rPr>
                <w:rFonts w:asciiTheme="majorHAnsi" w:hAnsiTheme="majorHAnsi"/>
              </w:rPr>
              <w:t xml:space="preserve"> (</w:t>
            </w:r>
            <w:proofErr w:type="spellStart"/>
            <w:r w:rsidRPr="00E02235">
              <w:rPr>
                <w:rFonts w:asciiTheme="majorHAnsi" w:hAnsiTheme="majorHAnsi"/>
              </w:rPr>
              <w:t>присадибна</w:t>
            </w:r>
            <w:proofErr w:type="spellEnd"/>
            <w:r w:rsidRPr="00E02235">
              <w:rPr>
                <w:rFonts w:asciiTheme="majorHAnsi" w:hAnsiTheme="majorHAnsi"/>
              </w:rPr>
              <w:t xml:space="preserve"> </w:t>
            </w:r>
            <w:proofErr w:type="spellStart"/>
            <w:r w:rsidRPr="00E02235">
              <w:rPr>
                <w:rFonts w:asciiTheme="majorHAnsi" w:hAnsiTheme="majorHAnsi"/>
              </w:rPr>
              <w:t>ділянка</w:t>
            </w:r>
            <w:proofErr w:type="spellEnd"/>
            <w:r w:rsidRPr="00E02235">
              <w:rPr>
                <w:rFonts w:asciiTheme="majorHAnsi" w:hAnsiTheme="majorHAnsi"/>
              </w:rPr>
              <w:t>)</w:t>
            </w:r>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02.05 для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proofErr w:type="spellStart"/>
            <w:r w:rsidRPr="00E02235">
              <w:rPr>
                <w:rFonts w:asciiTheme="majorHAnsi" w:hAnsiTheme="majorHAnsi"/>
              </w:rPr>
              <w:t>індивідуальних</w:t>
            </w:r>
            <w:proofErr w:type="spellEnd"/>
            <w:r w:rsidRPr="00E02235">
              <w:rPr>
                <w:rFonts w:asciiTheme="majorHAnsi" w:hAnsiTheme="majorHAnsi"/>
              </w:rPr>
              <w:t xml:space="preserve"> </w:t>
            </w:r>
            <w:proofErr w:type="spellStart"/>
            <w:r w:rsidRPr="00E02235">
              <w:rPr>
                <w:rFonts w:asciiTheme="majorHAnsi" w:hAnsiTheme="majorHAnsi"/>
              </w:rPr>
              <w:t>гаражі</w:t>
            </w:r>
            <w:proofErr w:type="gramStart"/>
            <w:r w:rsidRPr="00E02235">
              <w:rPr>
                <w:rFonts w:asciiTheme="majorHAnsi" w:hAnsiTheme="majorHAnsi"/>
              </w:rPr>
              <w:t>в</w:t>
            </w:r>
            <w:proofErr w:type="spellEnd"/>
            <w:proofErr w:type="gram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01.</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сільськогосподарського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01.05 для </w:t>
            </w:r>
            <w:proofErr w:type="spellStart"/>
            <w:r w:rsidRPr="00E02235">
              <w:rPr>
                <w:rFonts w:asciiTheme="majorHAnsi" w:hAnsiTheme="majorHAnsi"/>
              </w:rPr>
              <w:t>індиві</w:t>
            </w:r>
            <w:proofErr w:type="gramStart"/>
            <w:r w:rsidRPr="00E02235">
              <w:rPr>
                <w:rFonts w:asciiTheme="majorHAnsi" w:hAnsiTheme="majorHAnsi"/>
              </w:rPr>
              <w:t>дуального</w:t>
            </w:r>
            <w:proofErr w:type="spellEnd"/>
            <w:proofErr w:type="gramEnd"/>
            <w:r w:rsidRPr="00E02235">
              <w:rPr>
                <w:rFonts w:asciiTheme="majorHAnsi" w:hAnsiTheme="majorHAnsi"/>
              </w:rPr>
              <w:t xml:space="preserve"> </w:t>
            </w:r>
            <w:proofErr w:type="spellStart"/>
            <w:r w:rsidRPr="00E02235">
              <w:rPr>
                <w:rFonts w:asciiTheme="majorHAnsi" w:hAnsiTheme="majorHAnsi"/>
              </w:rPr>
              <w:t>садівництва</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01.03 для </w:t>
            </w:r>
            <w:proofErr w:type="spellStart"/>
            <w:r w:rsidRPr="00E02235">
              <w:rPr>
                <w:rFonts w:asciiTheme="majorHAnsi" w:hAnsiTheme="majorHAnsi"/>
              </w:rPr>
              <w:t>ведення</w:t>
            </w:r>
            <w:proofErr w:type="spellEnd"/>
            <w:r w:rsidRPr="00E02235">
              <w:rPr>
                <w:rFonts w:asciiTheme="majorHAnsi" w:hAnsiTheme="majorHAnsi"/>
              </w:rPr>
              <w:t xml:space="preserve"> </w:t>
            </w:r>
            <w:proofErr w:type="spellStart"/>
            <w:r w:rsidRPr="00E02235">
              <w:rPr>
                <w:rFonts w:asciiTheme="majorHAnsi" w:hAnsiTheme="majorHAnsi"/>
              </w:rPr>
              <w:t>особистого</w:t>
            </w:r>
            <w:proofErr w:type="spellEnd"/>
            <w:r w:rsidRPr="00E02235">
              <w:rPr>
                <w:rFonts w:asciiTheme="majorHAnsi" w:hAnsiTheme="majorHAnsi"/>
              </w:rPr>
              <w:t xml:space="preserve"> </w:t>
            </w:r>
            <w:proofErr w:type="spellStart"/>
            <w:r w:rsidRPr="00E02235">
              <w:rPr>
                <w:rFonts w:asciiTheme="majorHAnsi" w:hAnsiTheme="majorHAnsi"/>
              </w:rPr>
              <w:t>селянського</w:t>
            </w:r>
            <w:proofErr w:type="spellEnd"/>
            <w:r w:rsidRPr="00E02235">
              <w:rPr>
                <w:rFonts w:asciiTheme="majorHAnsi" w:hAnsiTheme="majorHAnsi"/>
              </w:rPr>
              <w:t xml:space="preserve"> </w:t>
            </w:r>
            <w:proofErr w:type="spellStart"/>
            <w:r w:rsidRPr="00E02235">
              <w:rPr>
                <w:rFonts w:asciiTheme="majorHAnsi" w:hAnsiTheme="majorHAnsi"/>
              </w:rPr>
              <w:t>господарства</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07.</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рекреаційного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b/>
              </w:rPr>
            </w:pPr>
            <w:r w:rsidRPr="00E02235">
              <w:rPr>
                <w:rFonts w:asciiTheme="majorHAnsi" w:hAnsiTheme="majorHAnsi"/>
              </w:rPr>
              <w:t xml:space="preserve">07.03 для </w:t>
            </w:r>
            <w:proofErr w:type="spellStart"/>
            <w:r w:rsidRPr="00E02235">
              <w:rPr>
                <w:rFonts w:asciiTheme="majorHAnsi" w:hAnsiTheme="majorHAnsi"/>
              </w:rPr>
              <w:t>індивідуального</w:t>
            </w:r>
            <w:proofErr w:type="spellEnd"/>
            <w:r w:rsidRPr="00E02235">
              <w:rPr>
                <w:rFonts w:asciiTheme="majorHAnsi" w:hAnsiTheme="majorHAnsi"/>
              </w:rPr>
              <w:t xml:space="preserve"> дачного </w:t>
            </w:r>
            <w:proofErr w:type="spellStart"/>
            <w:r w:rsidRPr="00E02235">
              <w:rPr>
                <w:rFonts w:asciiTheme="majorHAnsi" w:hAnsiTheme="majorHAnsi"/>
              </w:rPr>
              <w:t>будівництва</w:t>
            </w:r>
            <w:proofErr w:type="spell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r w:rsidRPr="00E02235">
              <w:rPr>
                <w:rFonts w:asciiTheme="majorHAnsi" w:hAnsiTheme="majorHAnsi"/>
                <w:b/>
                <w:color w:val="000000"/>
                <w:spacing w:val="-4"/>
              </w:rPr>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rPr>
            </w:pPr>
            <w:proofErr w:type="spellStart"/>
            <w:r w:rsidRPr="00E02235">
              <w:rPr>
                <w:color w:val="000000"/>
                <w:spacing w:val="-4"/>
                <w:sz w:val="22"/>
                <w:szCs w:val="22"/>
              </w:rPr>
              <w:t>Ветерани</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війни</w:t>
            </w:r>
            <w:proofErr w:type="spellEnd"/>
            <w:r w:rsidRPr="00E02235">
              <w:rPr>
                <w:color w:val="000000"/>
                <w:spacing w:val="-4"/>
                <w:sz w:val="22"/>
                <w:szCs w:val="22"/>
                <w:lang w:val="uk-UA"/>
              </w:rPr>
              <w:t xml:space="preserve"> </w:t>
            </w:r>
            <w:r w:rsidRPr="00E02235">
              <w:rPr>
                <w:color w:val="000000"/>
                <w:spacing w:val="-4"/>
                <w:sz w:val="22"/>
                <w:szCs w:val="22"/>
              </w:rPr>
              <w:t xml:space="preserve"> та</w:t>
            </w:r>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осіб</w:t>
            </w:r>
            <w:proofErr w:type="spellEnd"/>
            <w:r w:rsidRPr="00E02235">
              <w:rPr>
                <w:color w:val="000000"/>
                <w:spacing w:val="-4"/>
                <w:sz w:val="22"/>
                <w:szCs w:val="22"/>
                <w:lang w:val="uk-UA"/>
              </w:rPr>
              <w:t xml:space="preserve"> </w:t>
            </w:r>
            <w:r w:rsidRPr="00E02235">
              <w:rPr>
                <w:color w:val="000000"/>
                <w:spacing w:val="-4"/>
                <w:sz w:val="22"/>
                <w:szCs w:val="22"/>
              </w:rPr>
              <w:t xml:space="preserve"> на</w:t>
            </w:r>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яких</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поширюється</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дія</w:t>
            </w:r>
            <w:proofErr w:type="spellEnd"/>
            <w:r w:rsidRPr="00E02235">
              <w:rPr>
                <w:color w:val="000000"/>
                <w:spacing w:val="-4"/>
                <w:sz w:val="22"/>
                <w:szCs w:val="22"/>
                <w:lang w:val="uk-UA"/>
              </w:rPr>
              <w:t xml:space="preserve"> </w:t>
            </w:r>
            <w:r w:rsidRPr="00E02235">
              <w:rPr>
                <w:color w:val="000000"/>
                <w:spacing w:val="-4"/>
                <w:sz w:val="22"/>
                <w:szCs w:val="22"/>
              </w:rPr>
              <w:t xml:space="preserve"> Закону </w:t>
            </w:r>
            <w:proofErr w:type="spellStart"/>
            <w:r w:rsidRPr="00E02235">
              <w:rPr>
                <w:color w:val="000000"/>
                <w:spacing w:val="-4"/>
                <w:sz w:val="22"/>
                <w:szCs w:val="22"/>
              </w:rPr>
              <w:t>України</w:t>
            </w:r>
            <w:proofErr w:type="spellEnd"/>
            <w:r w:rsidRPr="00E02235">
              <w:rPr>
                <w:color w:val="000000"/>
                <w:spacing w:val="-4"/>
                <w:sz w:val="22"/>
                <w:szCs w:val="22"/>
              </w:rPr>
              <w:t xml:space="preserve"> «Про статус</w:t>
            </w:r>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ветеранів</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proofErr w:type="gramStart"/>
            <w:r w:rsidRPr="00E02235">
              <w:rPr>
                <w:color w:val="000000"/>
                <w:spacing w:val="-4"/>
                <w:sz w:val="22"/>
                <w:szCs w:val="22"/>
              </w:rPr>
              <w:t>в</w:t>
            </w:r>
            <w:proofErr w:type="gramEnd"/>
            <w:r w:rsidRPr="00E02235">
              <w:rPr>
                <w:color w:val="000000"/>
                <w:spacing w:val="-4"/>
                <w:sz w:val="22"/>
                <w:szCs w:val="22"/>
              </w:rPr>
              <w:t>ійни</w:t>
            </w:r>
            <w:proofErr w:type="spellEnd"/>
            <w:r w:rsidRPr="00E02235">
              <w:rPr>
                <w:color w:val="000000"/>
                <w:spacing w:val="-4"/>
                <w:sz w:val="22"/>
                <w:szCs w:val="22"/>
                <w:lang w:val="uk-UA"/>
              </w:rPr>
              <w:t>,  гарантії  їх  соціального  захисту</w:t>
            </w:r>
            <w:r w:rsidRPr="00E02235">
              <w:rPr>
                <w:color w:val="000000"/>
                <w:spacing w:val="-4"/>
                <w:sz w:val="22"/>
                <w:szCs w:val="22"/>
              </w:rPr>
              <w:t>»</w:t>
            </w:r>
          </w:p>
          <w:p w:rsidR="004715B8" w:rsidRPr="00E02235" w:rsidRDefault="004715B8" w:rsidP="002E160A">
            <w:pPr>
              <w:spacing w:after="0" w:line="240" w:lineRule="auto"/>
              <w:rPr>
                <w:rFonts w:asciiTheme="majorHAnsi" w:hAnsiTheme="majorHAnsi"/>
                <w:b/>
                <w:i/>
                <w:u w:val="single"/>
                <w:lang w:val="uk-UA"/>
              </w:rPr>
            </w:pPr>
            <w:r w:rsidRPr="00E02235">
              <w:rPr>
                <w:rFonts w:asciiTheme="majorHAnsi" w:hAnsiTheme="majorHAnsi"/>
                <w:b/>
                <w:i/>
                <w:u w:val="single"/>
                <w:lang w:val="uk-UA"/>
              </w:rPr>
              <w:t>02.Землі житлової забудови</w:t>
            </w:r>
          </w:p>
          <w:p w:rsidR="004715B8" w:rsidRPr="00E02235" w:rsidRDefault="004715B8" w:rsidP="002E160A">
            <w:pPr>
              <w:spacing w:after="0" w:line="240" w:lineRule="auto"/>
              <w:rPr>
                <w:rFonts w:asciiTheme="majorHAnsi" w:hAnsiTheme="majorHAnsi"/>
                <w:lang w:val="uk-UA"/>
              </w:rPr>
            </w:pPr>
            <w:r w:rsidRPr="00E02235">
              <w:rPr>
                <w:rFonts w:asciiTheme="majorHAnsi" w:hAnsiTheme="majorHAnsi"/>
                <w:lang w:val="uk-UA"/>
              </w:rPr>
              <w:t>02.01Для будівництва і обслуговування житлового будинку,господарських будівель і споруд (присадибна ділянка)</w:t>
            </w:r>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02.05 для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proofErr w:type="spellStart"/>
            <w:r w:rsidRPr="00E02235">
              <w:rPr>
                <w:rFonts w:asciiTheme="majorHAnsi" w:hAnsiTheme="majorHAnsi"/>
              </w:rPr>
              <w:t>індивідуальних</w:t>
            </w:r>
            <w:proofErr w:type="spellEnd"/>
            <w:r w:rsidRPr="00E02235">
              <w:rPr>
                <w:rFonts w:asciiTheme="majorHAnsi" w:hAnsiTheme="majorHAnsi"/>
              </w:rPr>
              <w:t xml:space="preserve"> </w:t>
            </w:r>
            <w:proofErr w:type="spellStart"/>
            <w:r w:rsidRPr="00E02235">
              <w:rPr>
                <w:rFonts w:asciiTheme="majorHAnsi" w:hAnsiTheme="majorHAnsi"/>
              </w:rPr>
              <w:t>гаражі</w:t>
            </w:r>
            <w:proofErr w:type="gramStart"/>
            <w:r w:rsidRPr="00E02235">
              <w:rPr>
                <w:rFonts w:asciiTheme="majorHAnsi" w:hAnsiTheme="majorHAnsi"/>
              </w:rPr>
              <w:t>в</w:t>
            </w:r>
            <w:proofErr w:type="spellEnd"/>
            <w:proofErr w:type="gram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01.</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сільськогосподарського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01.05 для </w:t>
            </w:r>
            <w:proofErr w:type="spellStart"/>
            <w:r w:rsidRPr="00E02235">
              <w:rPr>
                <w:rFonts w:asciiTheme="majorHAnsi" w:hAnsiTheme="majorHAnsi"/>
              </w:rPr>
              <w:t>індиві</w:t>
            </w:r>
            <w:proofErr w:type="gramStart"/>
            <w:r w:rsidRPr="00E02235">
              <w:rPr>
                <w:rFonts w:asciiTheme="majorHAnsi" w:hAnsiTheme="majorHAnsi"/>
              </w:rPr>
              <w:t>дуального</w:t>
            </w:r>
            <w:proofErr w:type="spellEnd"/>
            <w:proofErr w:type="gramEnd"/>
            <w:r w:rsidRPr="00E02235">
              <w:rPr>
                <w:rFonts w:asciiTheme="majorHAnsi" w:hAnsiTheme="majorHAnsi"/>
              </w:rPr>
              <w:t xml:space="preserve"> </w:t>
            </w:r>
            <w:proofErr w:type="spellStart"/>
            <w:r w:rsidRPr="00E02235">
              <w:rPr>
                <w:rFonts w:asciiTheme="majorHAnsi" w:hAnsiTheme="majorHAnsi"/>
              </w:rPr>
              <w:t>садівництва</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01.03 для </w:t>
            </w:r>
            <w:proofErr w:type="spellStart"/>
            <w:r w:rsidRPr="00E02235">
              <w:rPr>
                <w:rFonts w:asciiTheme="majorHAnsi" w:hAnsiTheme="majorHAnsi"/>
              </w:rPr>
              <w:t>ведення</w:t>
            </w:r>
            <w:proofErr w:type="spellEnd"/>
            <w:r w:rsidRPr="00E02235">
              <w:rPr>
                <w:rFonts w:asciiTheme="majorHAnsi" w:hAnsiTheme="majorHAnsi"/>
              </w:rPr>
              <w:t xml:space="preserve"> </w:t>
            </w:r>
            <w:proofErr w:type="spellStart"/>
            <w:r w:rsidRPr="00E02235">
              <w:rPr>
                <w:rFonts w:asciiTheme="majorHAnsi" w:hAnsiTheme="majorHAnsi"/>
              </w:rPr>
              <w:t>особистого</w:t>
            </w:r>
            <w:proofErr w:type="spellEnd"/>
            <w:r w:rsidRPr="00E02235">
              <w:rPr>
                <w:rFonts w:asciiTheme="majorHAnsi" w:hAnsiTheme="majorHAnsi"/>
              </w:rPr>
              <w:t xml:space="preserve"> </w:t>
            </w:r>
            <w:proofErr w:type="spellStart"/>
            <w:r w:rsidRPr="00E02235">
              <w:rPr>
                <w:rFonts w:asciiTheme="majorHAnsi" w:hAnsiTheme="majorHAnsi"/>
              </w:rPr>
              <w:t>селянського</w:t>
            </w:r>
            <w:proofErr w:type="spellEnd"/>
            <w:r w:rsidRPr="00E02235">
              <w:rPr>
                <w:rFonts w:asciiTheme="majorHAnsi" w:hAnsiTheme="majorHAnsi"/>
              </w:rPr>
              <w:t xml:space="preserve"> </w:t>
            </w:r>
            <w:proofErr w:type="spellStart"/>
            <w:r w:rsidRPr="00E02235">
              <w:rPr>
                <w:rFonts w:asciiTheme="majorHAnsi" w:hAnsiTheme="majorHAnsi"/>
              </w:rPr>
              <w:t>господарства</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07.</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рекреаційного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b/>
              </w:rPr>
            </w:pPr>
            <w:r w:rsidRPr="00E02235">
              <w:rPr>
                <w:rFonts w:asciiTheme="majorHAnsi" w:hAnsiTheme="majorHAnsi"/>
              </w:rPr>
              <w:t xml:space="preserve">07.03 для </w:t>
            </w:r>
            <w:proofErr w:type="spellStart"/>
            <w:r w:rsidRPr="00E02235">
              <w:rPr>
                <w:rFonts w:asciiTheme="majorHAnsi" w:hAnsiTheme="majorHAnsi"/>
              </w:rPr>
              <w:t>індивідуального</w:t>
            </w:r>
            <w:proofErr w:type="spellEnd"/>
            <w:r w:rsidRPr="00E02235">
              <w:rPr>
                <w:rFonts w:asciiTheme="majorHAnsi" w:hAnsiTheme="majorHAnsi"/>
              </w:rPr>
              <w:t xml:space="preserve"> дачного </w:t>
            </w:r>
            <w:proofErr w:type="spellStart"/>
            <w:r w:rsidRPr="00E02235">
              <w:rPr>
                <w:rFonts w:asciiTheme="majorHAnsi" w:hAnsiTheme="majorHAnsi"/>
              </w:rPr>
              <w:t>будівництва</w:t>
            </w:r>
            <w:proofErr w:type="spell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r w:rsidRPr="00E02235">
              <w:rPr>
                <w:rFonts w:asciiTheme="majorHAnsi" w:hAnsiTheme="majorHAnsi"/>
                <w:b/>
                <w:color w:val="000000"/>
                <w:spacing w:val="-4"/>
              </w:rPr>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rPr>
            </w:pPr>
            <w:proofErr w:type="spellStart"/>
            <w:r w:rsidRPr="00E02235">
              <w:rPr>
                <w:color w:val="000000"/>
                <w:spacing w:val="-4"/>
                <w:sz w:val="22"/>
                <w:szCs w:val="22"/>
              </w:rPr>
              <w:t>Фізичні</w:t>
            </w:r>
            <w:proofErr w:type="spellEnd"/>
            <w:r w:rsidRPr="00E02235">
              <w:rPr>
                <w:color w:val="000000"/>
                <w:spacing w:val="-4"/>
                <w:sz w:val="22"/>
                <w:szCs w:val="22"/>
              </w:rPr>
              <w:t xml:space="preserve"> особи,</w:t>
            </w:r>
            <w:r w:rsidRPr="00E02235">
              <w:rPr>
                <w:color w:val="000000"/>
                <w:spacing w:val="-4"/>
                <w:sz w:val="22"/>
                <w:szCs w:val="22"/>
                <w:lang w:val="uk-UA"/>
              </w:rPr>
              <w:t xml:space="preserve"> </w:t>
            </w:r>
            <w:proofErr w:type="spellStart"/>
            <w:r w:rsidRPr="00E02235">
              <w:rPr>
                <w:color w:val="000000"/>
                <w:spacing w:val="-4"/>
                <w:sz w:val="22"/>
                <w:szCs w:val="22"/>
              </w:rPr>
              <w:t>визнані</w:t>
            </w:r>
            <w:proofErr w:type="spellEnd"/>
            <w:r w:rsidRPr="00E02235">
              <w:rPr>
                <w:color w:val="000000"/>
                <w:spacing w:val="-4"/>
                <w:sz w:val="22"/>
                <w:szCs w:val="22"/>
              </w:rPr>
              <w:t xml:space="preserve"> </w:t>
            </w:r>
            <w:r w:rsidRPr="00E02235">
              <w:rPr>
                <w:color w:val="000000"/>
                <w:spacing w:val="-4"/>
                <w:sz w:val="22"/>
                <w:szCs w:val="22"/>
                <w:lang w:val="uk-UA"/>
              </w:rPr>
              <w:t xml:space="preserve"> </w:t>
            </w:r>
            <w:r w:rsidRPr="00E02235">
              <w:rPr>
                <w:color w:val="000000"/>
                <w:spacing w:val="-4"/>
                <w:sz w:val="22"/>
                <w:szCs w:val="22"/>
              </w:rPr>
              <w:t xml:space="preserve">законом </w:t>
            </w:r>
            <w:r w:rsidRPr="00E02235">
              <w:rPr>
                <w:color w:val="000000"/>
                <w:spacing w:val="-4"/>
                <w:sz w:val="22"/>
                <w:szCs w:val="22"/>
                <w:lang w:val="uk-UA"/>
              </w:rPr>
              <w:t xml:space="preserve"> </w:t>
            </w:r>
            <w:r w:rsidRPr="00E02235">
              <w:rPr>
                <w:color w:val="000000"/>
                <w:spacing w:val="-4"/>
                <w:sz w:val="22"/>
                <w:szCs w:val="22"/>
              </w:rPr>
              <w:t>особами,</w:t>
            </w:r>
            <w:r w:rsidRPr="00E02235">
              <w:rPr>
                <w:color w:val="000000"/>
                <w:spacing w:val="-4"/>
                <w:sz w:val="22"/>
                <w:szCs w:val="22"/>
                <w:lang w:val="uk-UA"/>
              </w:rPr>
              <w:t xml:space="preserve">  </w:t>
            </w:r>
            <w:proofErr w:type="spellStart"/>
            <w:r w:rsidRPr="00E02235">
              <w:rPr>
                <w:color w:val="000000"/>
                <w:spacing w:val="-4"/>
                <w:sz w:val="22"/>
                <w:szCs w:val="22"/>
              </w:rPr>
              <w:t>які</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постраждали</w:t>
            </w:r>
            <w:proofErr w:type="spellEnd"/>
            <w:r w:rsidRPr="00E02235">
              <w:rPr>
                <w:color w:val="000000"/>
                <w:spacing w:val="-4"/>
                <w:sz w:val="22"/>
                <w:szCs w:val="22"/>
              </w:rPr>
              <w:t xml:space="preserve"> </w:t>
            </w:r>
            <w:proofErr w:type="spellStart"/>
            <w:r w:rsidRPr="00E02235">
              <w:rPr>
                <w:color w:val="000000"/>
                <w:spacing w:val="-4"/>
                <w:sz w:val="22"/>
                <w:szCs w:val="22"/>
              </w:rPr>
              <w:t>внаслідок</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Чорнобильської</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катастрофи</w:t>
            </w:r>
            <w:proofErr w:type="spellEnd"/>
          </w:p>
          <w:p w:rsidR="004715B8" w:rsidRPr="00E02235" w:rsidRDefault="004715B8" w:rsidP="002E160A">
            <w:pPr>
              <w:spacing w:after="0" w:line="240" w:lineRule="auto"/>
              <w:rPr>
                <w:rFonts w:asciiTheme="majorHAnsi" w:hAnsiTheme="majorHAnsi"/>
                <w:b/>
                <w:i/>
                <w:u w:val="single"/>
                <w:lang w:val="uk-UA"/>
              </w:rPr>
            </w:pPr>
            <w:r w:rsidRPr="00E02235">
              <w:rPr>
                <w:rFonts w:asciiTheme="majorHAnsi" w:hAnsiTheme="majorHAnsi"/>
                <w:b/>
                <w:i/>
                <w:u w:val="single"/>
                <w:lang w:val="uk-UA"/>
              </w:rPr>
              <w:t>02.Землі житлової забудови</w:t>
            </w:r>
          </w:p>
          <w:p w:rsidR="004715B8" w:rsidRPr="00E02235" w:rsidRDefault="004715B8" w:rsidP="002E160A">
            <w:pPr>
              <w:spacing w:after="0" w:line="240" w:lineRule="auto"/>
              <w:rPr>
                <w:rFonts w:asciiTheme="majorHAnsi" w:hAnsiTheme="majorHAnsi"/>
                <w:lang w:val="uk-UA"/>
              </w:rPr>
            </w:pPr>
            <w:r w:rsidRPr="00E02235">
              <w:rPr>
                <w:rFonts w:asciiTheme="majorHAnsi" w:hAnsiTheme="majorHAnsi"/>
                <w:lang w:val="uk-UA"/>
              </w:rPr>
              <w:t>02.01Для будівництва і обслуговування житлового будинку, господарських будівель і споруд (присадибна ділянка)</w:t>
            </w:r>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02.05 для </w:t>
            </w:r>
            <w:proofErr w:type="spellStart"/>
            <w:r w:rsidRPr="00E02235">
              <w:rPr>
                <w:rFonts w:asciiTheme="majorHAnsi" w:hAnsiTheme="majorHAnsi"/>
              </w:rPr>
              <w:t>будівництва</w:t>
            </w:r>
            <w:proofErr w:type="spellEnd"/>
            <w:r w:rsidRPr="00E02235">
              <w:rPr>
                <w:rFonts w:asciiTheme="majorHAnsi" w:hAnsiTheme="majorHAnsi"/>
              </w:rPr>
              <w:t xml:space="preserve"> </w:t>
            </w:r>
            <w:proofErr w:type="spellStart"/>
            <w:r w:rsidRPr="00E02235">
              <w:rPr>
                <w:rFonts w:asciiTheme="majorHAnsi" w:hAnsiTheme="majorHAnsi"/>
              </w:rPr>
              <w:t>індивідуальних</w:t>
            </w:r>
            <w:proofErr w:type="spellEnd"/>
            <w:r w:rsidRPr="00E02235">
              <w:rPr>
                <w:rFonts w:asciiTheme="majorHAnsi" w:hAnsiTheme="majorHAnsi"/>
              </w:rPr>
              <w:t xml:space="preserve"> </w:t>
            </w:r>
            <w:proofErr w:type="spellStart"/>
            <w:r w:rsidRPr="00E02235">
              <w:rPr>
                <w:rFonts w:asciiTheme="majorHAnsi" w:hAnsiTheme="majorHAnsi"/>
              </w:rPr>
              <w:t>гаражі</w:t>
            </w:r>
            <w:proofErr w:type="gramStart"/>
            <w:r w:rsidRPr="00E02235">
              <w:rPr>
                <w:rFonts w:asciiTheme="majorHAnsi" w:hAnsiTheme="majorHAnsi"/>
              </w:rPr>
              <w:t>в</w:t>
            </w:r>
            <w:proofErr w:type="spellEnd"/>
            <w:proofErr w:type="gram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01.</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сільськогосподарського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01.05 для </w:t>
            </w:r>
            <w:proofErr w:type="spellStart"/>
            <w:r w:rsidRPr="00E02235">
              <w:rPr>
                <w:rFonts w:asciiTheme="majorHAnsi" w:hAnsiTheme="majorHAnsi"/>
              </w:rPr>
              <w:t>індиві</w:t>
            </w:r>
            <w:proofErr w:type="gramStart"/>
            <w:r w:rsidRPr="00E02235">
              <w:rPr>
                <w:rFonts w:asciiTheme="majorHAnsi" w:hAnsiTheme="majorHAnsi"/>
              </w:rPr>
              <w:t>дуального</w:t>
            </w:r>
            <w:proofErr w:type="spellEnd"/>
            <w:proofErr w:type="gramEnd"/>
            <w:r w:rsidRPr="00E02235">
              <w:rPr>
                <w:rFonts w:asciiTheme="majorHAnsi" w:hAnsiTheme="majorHAnsi"/>
              </w:rPr>
              <w:t xml:space="preserve"> </w:t>
            </w:r>
            <w:proofErr w:type="spellStart"/>
            <w:r w:rsidRPr="00E02235">
              <w:rPr>
                <w:rFonts w:asciiTheme="majorHAnsi" w:hAnsiTheme="majorHAnsi"/>
              </w:rPr>
              <w:t>садівництва</w:t>
            </w:r>
            <w:proofErr w:type="spellEnd"/>
          </w:p>
          <w:p w:rsidR="004715B8" w:rsidRPr="00E02235" w:rsidRDefault="004715B8" w:rsidP="002E160A">
            <w:pPr>
              <w:spacing w:after="0" w:line="240" w:lineRule="auto"/>
              <w:rPr>
                <w:rFonts w:asciiTheme="majorHAnsi" w:hAnsiTheme="majorHAnsi"/>
              </w:rPr>
            </w:pPr>
            <w:r w:rsidRPr="00E02235">
              <w:rPr>
                <w:rFonts w:asciiTheme="majorHAnsi" w:hAnsiTheme="majorHAnsi"/>
              </w:rPr>
              <w:t xml:space="preserve">01.03 для </w:t>
            </w:r>
            <w:proofErr w:type="spellStart"/>
            <w:r w:rsidRPr="00E02235">
              <w:rPr>
                <w:rFonts w:asciiTheme="majorHAnsi" w:hAnsiTheme="majorHAnsi"/>
              </w:rPr>
              <w:t>ведення</w:t>
            </w:r>
            <w:proofErr w:type="spellEnd"/>
            <w:r w:rsidRPr="00E02235">
              <w:rPr>
                <w:rFonts w:asciiTheme="majorHAnsi" w:hAnsiTheme="majorHAnsi"/>
              </w:rPr>
              <w:t xml:space="preserve"> </w:t>
            </w:r>
            <w:proofErr w:type="spellStart"/>
            <w:r w:rsidRPr="00E02235">
              <w:rPr>
                <w:rFonts w:asciiTheme="majorHAnsi" w:hAnsiTheme="majorHAnsi"/>
              </w:rPr>
              <w:t>особистого</w:t>
            </w:r>
            <w:proofErr w:type="spellEnd"/>
            <w:r w:rsidRPr="00E02235">
              <w:rPr>
                <w:rFonts w:asciiTheme="majorHAnsi" w:hAnsiTheme="majorHAnsi"/>
              </w:rPr>
              <w:t xml:space="preserve"> </w:t>
            </w:r>
            <w:proofErr w:type="spellStart"/>
            <w:r w:rsidRPr="00E02235">
              <w:rPr>
                <w:rFonts w:asciiTheme="majorHAnsi" w:hAnsiTheme="majorHAnsi"/>
              </w:rPr>
              <w:t>селянського</w:t>
            </w:r>
            <w:proofErr w:type="spellEnd"/>
            <w:r w:rsidRPr="00E02235">
              <w:rPr>
                <w:rFonts w:asciiTheme="majorHAnsi" w:hAnsiTheme="majorHAnsi"/>
              </w:rPr>
              <w:t xml:space="preserve"> </w:t>
            </w:r>
            <w:proofErr w:type="spellStart"/>
            <w:r w:rsidRPr="00E02235">
              <w:rPr>
                <w:rFonts w:asciiTheme="majorHAnsi" w:hAnsiTheme="majorHAnsi"/>
              </w:rPr>
              <w:t>господарства</w:t>
            </w:r>
            <w:proofErr w:type="spellEnd"/>
          </w:p>
          <w:p w:rsidR="004715B8" w:rsidRPr="00E02235" w:rsidRDefault="004715B8" w:rsidP="002E160A">
            <w:pPr>
              <w:spacing w:after="0" w:line="240" w:lineRule="auto"/>
              <w:rPr>
                <w:rFonts w:asciiTheme="majorHAnsi" w:hAnsiTheme="majorHAnsi"/>
                <w:b/>
                <w:i/>
                <w:u w:val="single"/>
              </w:rPr>
            </w:pPr>
            <w:r w:rsidRPr="00E02235">
              <w:rPr>
                <w:rFonts w:asciiTheme="majorHAnsi" w:hAnsiTheme="majorHAnsi"/>
                <w:b/>
                <w:i/>
                <w:u w:val="single"/>
                <w:lang w:val="uk-UA"/>
              </w:rPr>
              <w:t>07.</w:t>
            </w:r>
            <w:proofErr w:type="spellStart"/>
            <w:r w:rsidRPr="00E02235">
              <w:rPr>
                <w:rFonts w:asciiTheme="majorHAnsi" w:hAnsiTheme="majorHAnsi"/>
                <w:b/>
                <w:i/>
                <w:u w:val="single"/>
              </w:rPr>
              <w:t>Землі</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рекреаційного</w:t>
            </w:r>
            <w:proofErr w:type="spellEnd"/>
            <w:r w:rsidRPr="00E02235">
              <w:rPr>
                <w:rFonts w:asciiTheme="majorHAnsi" w:hAnsiTheme="majorHAnsi"/>
                <w:b/>
                <w:i/>
                <w:u w:val="single"/>
              </w:rPr>
              <w:t xml:space="preserve"> </w:t>
            </w:r>
            <w:proofErr w:type="spellStart"/>
            <w:r w:rsidRPr="00E02235">
              <w:rPr>
                <w:rFonts w:asciiTheme="majorHAnsi" w:hAnsiTheme="majorHAnsi"/>
                <w:b/>
                <w:i/>
                <w:u w:val="single"/>
              </w:rPr>
              <w:t>призначення</w:t>
            </w:r>
            <w:proofErr w:type="spellEnd"/>
          </w:p>
          <w:p w:rsidR="004715B8" w:rsidRPr="00E02235" w:rsidRDefault="004715B8" w:rsidP="002E160A">
            <w:pPr>
              <w:spacing w:after="0" w:line="240" w:lineRule="auto"/>
              <w:rPr>
                <w:rFonts w:asciiTheme="majorHAnsi" w:hAnsiTheme="majorHAnsi"/>
                <w:b/>
              </w:rPr>
            </w:pPr>
            <w:r w:rsidRPr="00E02235">
              <w:rPr>
                <w:rFonts w:asciiTheme="majorHAnsi" w:hAnsiTheme="majorHAnsi"/>
              </w:rPr>
              <w:t xml:space="preserve">07.03 для </w:t>
            </w:r>
            <w:proofErr w:type="spellStart"/>
            <w:r w:rsidRPr="00E02235">
              <w:rPr>
                <w:rFonts w:asciiTheme="majorHAnsi" w:hAnsiTheme="majorHAnsi"/>
              </w:rPr>
              <w:t>індивідуального</w:t>
            </w:r>
            <w:proofErr w:type="spellEnd"/>
            <w:r w:rsidRPr="00E02235">
              <w:rPr>
                <w:rFonts w:asciiTheme="majorHAnsi" w:hAnsiTheme="majorHAnsi"/>
              </w:rPr>
              <w:t xml:space="preserve"> дачного </w:t>
            </w:r>
            <w:proofErr w:type="spellStart"/>
            <w:r w:rsidRPr="00E02235">
              <w:rPr>
                <w:rFonts w:asciiTheme="majorHAnsi" w:hAnsiTheme="majorHAnsi"/>
              </w:rPr>
              <w:t>будівництва</w:t>
            </w:r>
            <w:proofErr w:type="spellEnd"/>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rPr>
            </w:pPr>
            <w:r w:rsidRPr="00E02235">
              <w:rPr>
                <w:rFonts w:asciiTheme="majorHAnsi" w:hAnsiTheme="majorHAnsi"/>
                <w:b/>
                <w:color w:val="000000"/>
                <w:spacing w:val="-4"/>
              </w:rPr>
              <w:t>100</w:t>
            </w:r>
          </w:p>
        </w:tc>
      </w:tr>
      <w:tr w:rsidR="004715B8" w:rsidRPr="00E02235" w:rsidTr="00C637C9">
        <w:tc>
          <w:tcPr>
            <w:tcW w:w="7763" w:type="dxa"/>
            <w:tcBorders>
              <w:top w:val="single" w:sz="4" w:space="0" w:color="auto"/>
              <w:left w:val="single" w:sz="4" w:space="0" w:color="auto"/>
              <w:bottom w:val="single" w:sz="4" w:space="0" w:color="auto"/>
              <w:right w:val="single" w:sz="4" w:space="0" w:color="auto"/>
            </w:tcBorders>
          </w:tcPr>
          <w:p w:rsidR="004715B8" w:rsidRPr="00E02235" w:rsidRDefault="004715B8" w:rsidP="002E160A">
            <w:pPr>
              <w:pStyle w:val="2"/>
              <w:spacing w:before="0" w:line="240" w:lineRule="auto"/>
              <w:rPr>
                <w:i/>
                <w:color w:val="000000"/>
                <w:spacing w:val="-4"/>
                <w:sz w:val="22"/>
                <w:szCs w:val="22"/>
                <w:lang w:val="uk-UA"/>
              </w:rPr>
            </w:pPr>
            <w:proofErr w:type="spellStart"/>
            <w:r w:rsidRPr="00E02235">
              <w:rPr>
                <w:color w:val="000000"/>
                <w:spacing w:val="-4"/>
                <w:sz w:val="22"/>
                <w:szCs w:val="22"/>
              </w:rPr>
              <w:t>Власники</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земельних</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ділянок</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земельних</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часток</w:t>
            </w:r>
            <w:proofErr w:type="spellEnd"/>
            <w:r w:rsidRPr="00E02235">
              <w:rPr>
                <w:color w:val="000000"/>
                <w:spacing w:val="-4"/>
                <w:sz w:val="22"/>
                <w:szCs w:val="22"/>
              </w:rPr>
              <w:t xml:space="preserve"> (</w:t>
            </w:r>
            <w:proofErr w:type="spellStart"/>
            <w:r w:rsidRPr="00E02235">
              <w:rPr>
                <w:color w:val="000000"/>
                <w:spacing w:val="-4"/>
                <w:sz w:val="22"/>
                <w:szCs w:val="22"/>
              </w:rPr>
              <w:t>паїв</w:t>
            </w:r>
            <w:proofErr w:type="spellEnd"/>
            <w:r w:rsidRPr="00E02235">
              <w:rPr>
                <w:color w:val="000000"/>
                <w:spacing w:val="-4"/>
                <w:sz w:val="22"/>
                <w:szCs w:val="22"/>
              </w:rPr>
              <w:t>)</w:t>
            </w:r>
            <w:r w:rsidRPr="00E02235">
              <w:rPr>
                <w:color w:val="000000"/>
                <w:spacing w:val="-4"/>
                <w:sz w:val="22"/>
                <w:szCs w:val="22"/>
                <w:lang w:val="uk-UA"/>
              </w:rPr>
              <w:t xml:space="preserve"> </w:t>
            </w:r>
            <w:r w:rsidRPr="00E02235">
              <w:rPr>
                <w:color w:val="000000"/>
                <w:spacing w:val="-4"/>
                <w:sz w:val="22"/>
                <w:szCs w:val="22"/>
              </w:rPr>
              <w:t xml:space="preserve"> та </w:t>
            </w:r>
            <w:proofErr w:type="spellStart"/>
            <w:r w:rsidRPr="00E02235">
              <w:rPr>
                <w:color w:val="000000"/>
                <w:spacing w:val="-4"/>
                <w:sz w:val="22"/>
                <w:szCs w:val="22"/>
              </w:rPr>
              <w:t>землекористувачі</w:t>
            </w:r>
            <w:proofErr w:type="spellEnd"/>
            <w:r w:rsidRPr="00E02235">
              <w:rPr>
                <w:color w:val="000000"/>
                <w:spacing w:val="-4"/>
                <w:sz w:val="22"/>
                <w:szCs w:val="22"/>
              </w:rPr>
              <w:t xml:space="preserve"> </w:t>
            </w:r>
            <w:r w:rsidRPr="00E02235">
              <w:rPr>
                <w:color w:val="000000"/>
                <w:spacing w:val="-4"/>
                <w:sz w:val="22"/>
                <w:szCs w:val="22"/>
                <w:lang w:val="uk-UA"/>
              </w:rPr>
              <w:t xml:space="preserve"> </w:t>
            </w:r>
            <w:r w:rsidRPr="00E02235">
              <w:rPr>
                <w:color w:val="000000"/>
                <w:spacing w:val="-4"/>
                <w:sz w:val="22"/>
                <w:szCs w:val="22"/>
              </w:rPr>
              <w:t>за</w:t>
            </w:r>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умови</w:t>
            </w:r>
            <w:proofErr w:type="spellEnd"/>
            <w:r w:rsidRPr="00E02235">
              <w:rPr>
                <w:color w:val="000000"/>
                <w:spacing w:val="-4"/>
                <w:sz w:val="22"/>
                <w:szCs w:val="22"/>
              </w:rPr>
              <w:t xml:space="preserve"> </w:t>
            </w:r>
            <w:proofErr w:type="spellStart"/>
            <w:r w:rsidRPr="00E02235">
              <w:rPr>
                <w:color w:val="000000"/>
                <w:spacing w:val="-4"/>
                <w:sz w:val="22"/>
                <w:szCs w:val="22"/>
              </w:rPr>
              <w:t>передачі</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земельних</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ділянок</w:t>
            </w:r>
            <w:proofErr w:type="spellEnd"/>
            <w:r w:rsidRPr="00E02235">
              <w:rPr>
                <w:color w:val="000000"/>
                <w:spacing w:val="-4"/>
                <w:sz w:val="22"/>
                <w:szCs w:val="22"/>
              </w:rPr>
              <w:t xml:space="preserve"> </w:t>
            </w:r>
            <w:r w:rsidRPr="00E02235">
              <w:rPr>
                <w:color w:val="000000"/>
                <w:spacing w:val="-4"/>
                <w:sz w:val="22"/>
                <w:szCs w:val="22"/>
                <w:lang w:val="uk-UA"/>
              </w:rPr>
              <w:t xml:space="preserve"> </w:t>
            </w:r>
            <w:r w:rsidRPr="00E02235">
              <w:rPr>
                <w:color w:val="000000"/>
                <w:spacing w:val="-4"/>
                <w:sz w:val="22"/>
                <w:szCs w:val="22"/>
              </w:rPr>
              <w:t>та</w:t>
            </w:r>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земельних</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часток</w:t>
            </w:r>
            <w:proofErr w:type="spellEnd"/>
            <w:r w:rsidRPr="00E02235">
              <w:rPr>
                <w:color w:val="000000"/>
                <w:spacing w:val="-4"/>
                <w:sz w:val="22"/>
                <w:szCs w:val="22"/>
              </w:rPr>
              <w:t xml:space="preserve"> (</w:t>
            </w:r>
            <w:proofErr w:type="spellStart"/>
            <w:r w:rsidRPr="00E02235">
              <w:rPr>
                <w:color w:val="000000"/>
                <w:spacing w:val="-4"/>
                <w:sz w:val="22"/>
                <w:szCs w:val="22"/>
              </w:rPr>
              <w:t>паїв</w:t>
            </w:r>
            <w:proofErr w:type="spellEnd"/>
            <w:r w:rsidRPr="00E02235">
              <w:rPr>
                <w:color w:val="000000"/>
                <w:spacing w:val="-4"/>
                <w:sz w:val="22"/>
                <w:szCs w:val="22"/>
              </w:rPr>
              <w:t xml:space="preserve">) </w:t>
            </w:r>
            <w:r w:rsidRPr="00E02235">
              <w:rPr>
                <w:color w:val="000000"/>
                <w:spacing w:val="-4"/>
                <w:sz w:val="22"/>
                <w:szCs w:val="22"/>
                <w:lang w:val="uk-UA"/>
              </w:rPr>
              <w:t xml:space="preserve"> </w:t>
            </w:r>
            <w:r w:rsidRPr="00E02235">
              <w:rPr>
                <w:color w:val="000000"/>
                <w:spacing w:val="-4"/>
                <w:sz w:val="22"/>
                <w:szCs w:val="22"/>
              </w:rPr>
              <w:t xml:space="preserve">в </w:t>
            </w:r>
            <w:r w:rsidRPr="00E02235">
              <w:rPr>
                <w:color w:val="000000"/>
                <w:spacing w:val="-4"/>
                <w:sz w:val="22"/>
                <w:szCs w:val="22"/>
                <w:lang w:val="uk-UA"/>
              </w:rPr>
              <w:t xml:space="preserve"> </w:t>
            </w:r>
            <w:proofErr w:type="spellStart"/>
            <w:r w:rsidRPr="00E02235">
              <w:rPr>
                <w:color w:val="000000"/>
                <w:spacing w:val="-4"/>
                <w:sz w:val="22"/>
                <w:szCs w:val="22"/>
              </w:rPr>
              <w:t>оренду</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платнику</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єдиного</w:t>
            </w:r>
            <w:proofErr w:type="spellEnd"/>
            <w:r w:rsidRPr="00E02235">
              <w:rPr>
                <w:color w:val="000000"/>
                <w:spacing w:val="-4"/>
                <w:sz w:val="22"/>
                <w:szCs w:val="22"/>
              </w:rPr>
              <w:t xml:space="preserve"> </w:t>
            </w:r>
            <w:proofErr w:type="spellStart"/>
            <w:r w:rsidRPr="00E02235">
              <w:rPr>
                <w:color w:val="000000"/>
                <w:spacing w:val="-4"/>
                <w:sz w:val="22"/>
                <w:szCs w:val="22"/>
              </w:rPr>
              <w:t>податку</w:t>
            </w:r>
            <w:proofErr w:type="spellEnd"/>
            <w:r w:rsidRPr="00E02235">
              <w:rPr>
                <w:color w:val="000000"/>
                <w:spacing w:val="-4"/>
                <w:sz w:val="22"/>
                <w:szCs w:val="22"/>
              </w:rPr>
              <w:t xml:space="preserve"> </w:t>
            </w:r>
            <w:r w:rsidRPr="00E02235">
              <w:rPr>
                <w:color w:val="000000"/>
                <w:spacing w:val="-4"/>
                <w:sz w:val="22"/>
                <w:szCs w:val="22"/>
                <w:lang w:val="uk-UA"/>
              </w:rPr>
              <w:t xml:space="preserve"> </w:t>
            </w:r>
            <w:proofErr w:type="spellStart"/>
            <w:r w:rsidRPr="00E02235">
              <w:rPr>
                <w:color w:val="000000"/>
                <w:spacing w:val="-4"/>
                <w:sz w:val="22"/>
                <w:szCs w:val="22"/>
              </w:rPr>
              <w:t>четвертої</w:t>
            </w:r>
            <w:proofErr w:type="spellEnd"/>
            <w:r w:rsidRPr="00E02235">
              <w:rPr>
                <w:color w:val="000000"/>
                <w:spacing w:val="-4"/>
                <w:sz w:val="22"/>
                <w:szCs w:val="22"/>
                <w:lang w:val="uk-UA"/>
              </w:rPr>
              <w:t xml:space="preserve"> </w:t>
            </w:r>
            <w:r w:rsidRPr="00E02235">
              <w:rPr>
                <w:color w:val="000000"/>
                <w:spacing w:val="-4"/>
                <w:sz w:val="22"/>
                <w:szCs w:val="22"/>
              </w:rPr>
              <w:t xml:space="preserve"> </w:t>
            </w:r>
            <w:proofErr w:type="spellStart"/>
            <w:r w:rsidRPr="00E02235">
              <w:rPr>
                <w:color w:val="000000"/>
                <w:spacing w:val="-4"/>
                <w:sz w:val="22"/>
                <w:szCs w:val="22"/>
              </w:rPr>
              <w:t>групи</w:t>
            </w:r>
            <w:proofErr w:type="spellEnd"/>
            <w:r w:rsidRPr="00E02235">
              <w:rPr>
                <w:color w:val="000000"/>
                <w:spacing w:val="-4"/>
                <w:sz w:val="22"/>
                <w:szCs w:val="22"/>
                <w:lang w:val="uk-UA"/>
              </w:rPr>
              <w:t xml:space="preserve">  </w:t>
            </w:r>
            <w:proofErr w:type="gramStart"/>
            <w:r w:rsidRPr="00E02235">
              <w:rPr>
                <w:color w:val="000000"/>
                <w:spacing w:val="-4"/>
                <w:sz w:val="22"/>
                <w:szCs w:val="22"/>
                <w:lang w:val="uk-UA"/>
              </w:rPr>
              <w:t>на</w:t>
            </w:r>
            <w:proofErr w:type="gramEnd"/>
            <w:r w:rsidRPr="00E02235">
              <w:rPr>
                <w:color w:val="000000"/>
                <w:spacing w:val="-4"/>
                <w:sz w:val="22"/>
                <w:szCs w:val="22"/>
                <w:lang w:val="uk-UA"/>
              </w:rPr>
              <w:t xml:space="preserve">  період  дії   єдиного податку четвертої групи</w:t>
            </w:r>
          </w:p>
          <w:p w:rsidR="004715B8" w:rsidRPr="00E02235" w:rsidRDefault="004715B8" w:rsidP="002E160A">
            <w:pPr>
              <w:spacing w:after="0" w:line="240" w:lineRule="auto"/>
              <w:rPr>
                <w:rFonts w:asciiTheme="majorHAnsi" w:hAnsiTheme="majorHAnsi"/>
                <w:b/>
                <w:i/>
                <w:u w:val="single"/>
                <w:lang w:val="uk-UA"/>
              </w:rPr>
            </w:pPr>
            <w:r w:rsidRPr="00E02235">
              <w:rPr>
                <w:rFonts w:asciiTheme="majorHAnsi" w:hAnsiTheme="majorHAnsi"/>
                <w:b/>
                <w:i/>
                <w:u w:val="single"/>
                <w:lang w:val="uk-UA"/>
              </w:rPr>
              <w:t>01.Землі сільськогосподарського призначення</w:t>
            </w:r>
          </w:p>
          <w:p w:rsidR="004715B8" w:rsidRPr="00E02235" w:rsidRDefault="004715B8" w:rsidP="002E160A">
            <w:pPr>
              <w:spacing w:after="0" w:line="240" w:lineRule="auto"/>
              <w:rPr>
                <w:rFonts w:asciiTheme="majorHAnsi" w:hAnsiTheme="majorHAnsi"/>
                <w:b/>
                <w:i/>
                <w:lang w:val="uk-UA"/>
              </w:rPr>
            </w:pPr>
            <w:r w:rsidRPr="00E02235">
              <w:rPr>
                <w:rFonts w:asciiTheme="majorHAnsi" w:hAnsiTheme="majorHAnsi"/>
                <w:lang w:val="uk-UA"/>
              </w:rPr>
              <w:t>01.01 для ведення товарного сільськогосподарського призначення</w:t>
            </w:r>
          </w:p>
        </w:tc>
        <w:tc>
          <w:tcPr>
            <w:tcW w:w="2329" w:type="dxa"/>
            <w:tcBorders>
              <w:top w:val="single" w:sz="4" w:space="0" w:color="auto"/>
              <w:left w:val="single" w:sz="4" w:space="0" w:color="auto"/>
              <w:bottom w:val="single" w:sz="4" w:space="0" w:color="auto"/>
              <w:right w:val="single" w:sz="4" w:space="0" w:color="auto"/>
            </w:tcBorders>
            <w:vAlign w:val="center"/>
          </w:tcPr>
          <w:p w:rsidR="004715B8" w:rsidRPr="00E02235" w:rsidRDefault="004715B8" w:rsidP="002E160A">
            <w:pPr>
              <w:spacing w:after="0" w:line="240" w:lineRule="auto"/>
              <w:jc w:val="center"/>
              <w:rPr>
                <w:rFonts w:asciiTheme="majorHAnsi" w:hAnsiTheme="majorHAnsi"/>
                <w:b/>
                <w:i/>
                <w:color w:val="000000"/>
                <w:spacing w:val="-4"/>
                <w:lang w:val="uk-UA"/>
              </w:rPr>
            </w:pPr>
            <w:r w:rsidRPr="00E02235">
              <w:rPr>
                <w:rFonts w:asciiTheme="majorHAnsi" w:hAnsiTheme="majorHAnsi"/>
                <w:b/>
                <w:i/>
                <w:color w:val="000000"/>
                <w:spacing w:val="-4"/>
                <w:lang w:val="uk-UA"/>
              </w:rPr>
              <w:t>100</w:t>
            </w:r>
          </w:p>
        </w:tc>
      </w:tr>
    </w:tbl>
    <w:p w:rsidR="004715B8" w:rsidRPr="00E02235" w:rsidRDefault="004715B8" w:rsidP="002E160A">
      <w:pPr>
        <w:spacing w:line="240" w:lineRule="auto"/>
        <w:rPr>
          <w:lang w:val="uk-UA"/>
        </w:rPr>
      </w:pP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t>Примітка. Звільнення від сплати податку за земельні ділянки, передбачене для відповідної категорії фізичних осіб, поширюється на  земельні  ділянки за кожним видом використання у межах граничних норм:</w:t>
      </w: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lastRenderedPageBreak/>
        <w:t>- для ведення особистого селянського господарства - у розмірі не більш як 2 гектари;</w:t>
      </w: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t>- для індивідуального дачного будівництва - не більш як 0,10 гектара;</w:t>
      </w: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t>- для будівництва індивідуальних гаражів - не більш як 0,01 гектара;</w:t>
      </w:r>
    </w:p>
    <w:p w:rsidR="005042C0" w:rsidRPr="005042C0" w:rsidRDefault="005042C0" w:rsidP="002E160A">
      <w:pPr>
        <w:spacing w:after="0" w:line="240" w:lineRule="auto"/>
        <w:rPr>
          <w:rFonts w:ascii="Times New Roman" w:hAnsi="Times New Roman" w:cs="Times New Roman"/>
          <w:sz w:val="16"/>
          <w:szCs w:val="16"/>
          <w:lang w:val="uk-UA"/>
        </w:rPr>
      </w:pPr>
      <w:r w:rsidRPr="005042C0">
        <w:rPr>
          <w:rFonts w:ascii="Times New Roman" w:hAnsi="Times New Roman" w:cs="Times New Roman"/>
          <w:sz w:val="16"/>
          <w:szCs w:val="16"/>
          <w:lang w:val="uk-UA"/>
        </w:rPr>
        <w:t>- для ведення садівництва - не більш як 0,12 гектара.</w:t>
      </w:r>
      <w:r w:rsidR="006D4FEC">
        <w:rPr>
          <w:rFonts w:ascii="Times New Roman" w:hAnsi="Times New Roman" w:cs="Times New Roman"/>
          <w:sz w:val="16"/>
          <w:szCs w:val="16"/>
          <w:lang w:val="uk-UA"/>
        </w:rPr>
        <w:t>»</w:t>
      </w:r>
    </w:p>
    <w:p w:rsidR="007969A6" w:rsidRDefault="009E1E7D" w:rsidP="007969A6">
      <w:pPr>
        <w:pStyle w:val="ac"/>
        <w:ind w:firstLine="709"/>
        <w:jc w:val="both"/>
        <w:rPr>
          <w:iCs/>
          <w:sz w:val="28"/>
          <w:szCs w:val="28"/>
        </w:rPr>
      </w:pPr>
      <w:r>
        <w:rPr>
          <w:iCs/>
          <w:sz w:val="28"/>
          <w:szCs w:val="28"/>
        </w:rPr>
        <w:t>2</w:t>
      </w:r>
      <w:r w:rsidR="007969A6">
        <w:rPr>
          <w:iCs/>
          <w:sz w:val="28"/>
          <w:szCs w:val="28"/>
        </w:rPr>
        <w:t>.Рішення набирає чинності з 01 січня 2020 року та діє на всій підвідомчій території Бобровицької міської ради.</w:t>
      </w:r>
    </w:p>
    <w:p w:rsidR="007969A6" w:rsidRDefault="009E1E7D" w:rsidP="007969A6">
      <w:pPr>
        <w:pStyle w:val="ac"/>
        <w:ind w:firstLine="709"/>
        <w:jc w:val="both"/>
        <w:rPr>
          <w:iCs/>
          <w:sz w:val="28"/>
          <w:szCs w:val="28"/>
        </w:rPr>
      </w:pPr>
      <w:r>
        <w:rPr>
          <w:iCs/>
          <w:sz w:val="28"/>
          <w:szCs w:val="28"/>
        </w:rPr>
        <w:t>3</w:t>
      </w:r>
      <w:r w:rsidR="007969A6">
        <w:rPr>
          <w:iCs/>
          <w:sz w:val="28"/>
          <w:szCs w:val="28"/>
        </w:rPr>
        <w:t>.Оприлюднити це рішення на офіційному сайті Бобровицької міської ради.</w:t>
      </w:r>
    </w:p>
    <w:p w:rsidR="007969A6" w:rsidRDefault="009E1E7D" w:rsidP="007969A6">
      <w:pPr>
        <w:pStyle w:val="ac"/>
        <w:ind w:firstLine="709"/>
        <w:jc w:val="both"/>
        <w:rPr>
          <w:iCs/>
          <w:sz w:val="28"/>
          <w:szCs w:val="28"/>
        </w:rPr>
      </w:pPr>
      <w:r>
        <w:rPr>
          <w:iCs/>
          <w:sz w:val="28"/>
          <w:szCs w:val="28"/>
        </w:rPr>
        <w:t>4</w:t>
      </w:r>
      <w:r w:rsidR="007969A6">
        <w:rPr>
          <w:iCs/>
          <w:sz w:val="28"/>
          <w:szCs w:val="28"/>
        </w:rPr>
        <w:t>.Контроль за виконанням цього рішення покласти на постійні комісії  міської ради : з питань фінансів, бюджету та соціально-економічного розвитку;   з питань містобудування, земельних відносин та охорони навколишнього середовища.</w:t>
      </w:r>
    </w:p>
    <w:p w:rsidR="007969A6" w:rsidRDefault="007969A6" w:rsidP="007969A6">
      <w:pPr>
        <w:pStyle w:val="ac"/>
        <w:ind w:firstLine="709"/>
        <w:jc w:val="both"/>
        <w:rPr>
          <w:iCs/>
          <w:sz w:val="28"/>
          <w:szCs w:val="28"/>
        </w:rPr>
      </w:pPr>
    </w:p>
    <w:p w:rsidR="009E1E7D" w:rsidRDefault="009E1E7D" w:rsidP="007969A6">
      <w:pPr>
        <w:pStyle w:val="ac"/>
        <w:ind w:firstLine="709"/>
        <w:jc w:val="both"/>
        <w:rPr>
          <w:iCs/>
          <w:sz w:val="28"/>
          <w:szCs w:val="28"/>
        </w:rPr>
      </w:pPr>
    </w:p>
    <w:p w:rsidR="009E1E7D" w:rsidRDefault="009E1E7D" w:rsidP="007969A6">
      <w:pPr>
        <w:pStyle w:val="ac"/>
        <w:ind w:firstLine="709"/>
        <w:jc w:val="both"/>
        <w:rPr>
          <w:iCs/>
          <w:sz w:val="28"/>
          <w:szCs w:val="28"/>
        </w:rPr>
      </w:pPr>
    </w:p>
    <w:tbl>
      <w:tblPr>
        <w:tblW w:w="10019" w:type="dxa"/>
        <w:tblLook w:val="04A0" w:firstRow="1" w:lastRow="0" w:firstColumn="1" w:lastColumn="0" w:noHBand="0" w:noVBand="1"/>
      </w:tblPr>
      <w:tblGrid>
        <w:gridCol w:w="5009"/>
        <w:gridCol w:w="5010"/>
      </w:tblGrid>
      <w:tr w:rsidR="007969A6" w:rsidRPr="006D65B5" w:rsidTr="00CD600C">
        <w:trPr>
          <w:trHeight w:val="384"/>
        </w:trPr>
        <w:tc>
          <w:tcPr>
            <w:tcW w:w="5009" w:type="dxa"/>
            <w:shd w:val="clear" w:color="auto" w:fill="auto"/>
          </w:tcPr>
          <w:p w:rsidR="007969A6" w:rsidRPr="006D65B5" w:rsidRDefault="007969A6" w:rsidP="00CD600C">
            <w:pPr>
              <w:pStyle w:val="ac"/>
              <w:jc w:val="left"/>
              <w:rPr>
                <w:iCs/>
                <w:sz w:val="28"/>
                <w:szCs w:val="28"/>
                <w:lang w:eastAsia="ru-RU"/>
              </w:rPr>
            </w:pPr>
            <w:r>
              <w:rPr>
                <w:iCs/>
                <w:sz w:val="28"/>
                <w:szCs w:val="28"/>
                <w:lang w:eastAsia="ru-RU"/>
              </w:rPr>
              <w:t>М</w:t>
            </w:r>
            <w:r w:rsidRPr="006D65B5">
              <w:rPr>
                <w:iCs/>
                <w:sz w:val="28"/>
                <w:szCs w:val="28"/>
                <w:lang w:eastAsia="ru-RU"/>
              </w:rPr>
              <w:t>іський голова</w:t>
            </w:r>
            <w:r>
              <w:rPr>
                <w:iCs/>
                <w:sz w:val="28"/>
                <w:szCs w:val="28"/>
                <w:lang w:eastAsia="ru-RU"/>
              </w:rPr>
              <w:t xml:space="preserve"> </w:t>
            </w:r>
          </w:p>
        </w:tc>
        <w:tc>
          <w:tcPr>
            <w:tcW w:w="5010" w:type="dxa"/>
            <w:shd w:val="clear" w:color="auto" w:fill="auto"/>
          </w:tcPr>
          <w:p w:rsidR="007969A6" w:rsidRPr="006D65B5" w:rsidRDefault="007969A6" w:rsidP="00CD600C">
            <w:pPr>
              <w:pStyle w:val="ac"/>
              <w:jc w:val="right"/>
              <w:rPr>
                <w:iCs/>
                <w:sz w:val="28"/>
                <w:szCs w:val="28"/>
                <w:lang w:eastAsia="ru-RU"/>
              </w:rPr>
            </w:pPr>
            <w:r w:rsidRPr="006D65B5">
              <w:rPr>
                <w:iCs/>
                <w:sz w:val="28"/>
                <w:szCs w:val="28"/>
                <w:lang w:eastAsia="ru-RU"/>
              </w:rPr>
              <w:t>Т.</w:t>
            </w:r>
            <w:r>
              <w:rPr>
                <w:iCs/>
                <w:sz w:val="28"/>
                <w:szCs w:val="28"/>
                <w:lang w:eastAsia="ru-RU"/>
              </w:rPr>
              <w:t xml:space="preserve"> </w:t>
            </w:r>
            <w:r w:rsidRPr="006D65B5">
              <w:rPr>
                <w:iCs/>
                <w:sz w:val="28"/>
                <w:szCs w:val="28"/>
                <w:lang w:eastAsia="ru-RU"/>
              </w:rPr>
              <w:t>КОВЧЕЖНЮК</w:t>
            </w:r>
          </w:p>
        </w:tc>
      </w:tr>
    </w:tbl>
    <w:p w:rsidR="007969A6" w:rsidRDefault="007969A6" w:rsidP="007969A6">
      <w:pPr>
        <w:rPr>
          <w:sz w:val="2"/>
          <w:szCs w:val="2"/>
        </w:rPr>
      </w:pPr>
    </w:p>
    <w:p w:rsidR="007969A6" w:rsidRDefault="007969A6" w:rsidP="002E160A">
      <w:pPr>
        <w:spacing w:after="0" w:line="240" w:lineRule="auto"/>
        <w:jc w:val="both"/>
        <w:rPr>
          <w:rFonts w:ascii="Times New Roman" w:hAnsi="Times New Roman" w:cs="Times New Roman"/>
          <w:color w:val="FF0000"/>
          <w:sz w:val="24"/>
          <w:szCs w:val="24"/>
          <w:lang w:val="uk-UA"/>
        </w:rPr>
      </w:pPr>
    </w:p>
    <w:p w:rsidR="003C006C" w:rsidRDefault="003C006C" w:rsidP="002E160A">
      <w:pPr>
        <w:spacing w:after="0" w:line="240" w:lineRule="auto"/>
        <w:jc w:val="both"/>
        <w:rPr>
          <w:rFonts w:ascii="Times New Roman" w:hAnsi="Times New Roman" w:cs="Times New Roman"/>
          <w:color w:val="FF0000"/>
          <w:sz w:val="24"/>
          <w:szCs w:val="24"/>
          <w:lang w:val="uk-UA"/>
        </w:rPr>
      </w:pPr>
    </w:p>
    <w:p w:rsidR="003C006C" w:rsidRDefault="003C006C" w:rsidP="002E160A">
      <w:pPr>
        <w:spacing w:after="0" w:line="240" w:lineRule="auto"/>
        <w:jc w:val="both"/>
        <w:rPr>
          <w:rFonts w:ascii="Times New Roman" w:hAnsi="Times New Roman" w:cs="Times New Roman"/>
          <w:color w:val="FF0000"/>
          <w:sz w:val="24"/>
          <w:szCs w:val="24"/>
          <w:lang w:val="uk-UA"/>
        </w:rPr>
      </w:pPr>
    </w:p>
    <w:p w:rsidR="003C006C" w:rsidRDefault="003C006C" w:rsidP="002E160A">
      <w:pPr>
        <w:spacing w:after="0" w:line="240" w:lineRule="auto"/>
        <w:jc w:val="both"/>
        <w:rPr>
          <w:rFonts w:ascii="Times New Roman" w:hAnsi="Times New Roman" w:cs="Times New Roman"/>
          <w:color w:val="FF0000"/>
          <w:sz w:val="24"/>
          <w:szCs w:val="24"/>
          <w:lang w:val="uk-UA"/>
        </w:rPr>
      </w:pPr>
    </w:p>
    <w:p w:rsidR="003C006C" w:rsidRDefault="003C006C" w:rsidP="002E160A">
      <w:pPr>
        <w:spacing w:after="0" w:line="240" w:lineRule="auto"/>
        <w:jc w:val="both"/>
        <w:rPr>
          <w:rFonts w:ascii="Times New Roman" w:hAnsi="Times New Roman" w:cs="Times New Roman"/>
          <w:color w:val="FF0000"/>
          <w:sz w:val="24"/>
          <w:szCs w:val="24"/>
          <w:lang w:val="uk-UA"/>
        </w:rPr>
      </w:pPr>
    </w:p>
    <w:p w:rsidR="003C006C" w:rsidRDefault="003C006C" w:rsidP="002E160A">
      <w:pPr>
        <w:spacing w:after="0" w:line="240" w:lineRule="auto"/>
        <w:jc w:val="both"/>
        <w:rPr>
          <w:rFonts w:ascii="Times New Roman" w:hAnsi="Times New Roman" w:cs="Times New Roman"/>
          <w:color w:val="FF0000"/>
          <w:sz w:val="24"/>
          <w:szCs w:val="24"/>
          <w:lang w:val="uk-UA"/>
        </w:rPr>
      </w:pPr>
    </w:p>
    <w:p w:rsidR="003C006C" w:rsidRPr="003C006C" w:rsidRDefault="003C006C" w:rsidP="002E160A">
      <w:pPr>
        <w:spacing w:after="0" w:line="240" w:lineRule="auto"/>
        <w:jc w:val="both"/>
        <w:rPr>
          <w:rFonts w:ascii="Times New Roman" w:hAnsi="Times New Roman" w:cs="Times New Roman"/>
          <w:color w:val="FF0000"/>
          <w:sz w:val="28"/>
          <w:szCs w:val="28"/>
          <w:lang w:val="uk-UA"/>
        </w:rPr>
      </w:pPr>
    </w:p>
    <w:p w:rsidR="00416846" w:rsidRDefault="00416846">
      <w:pPr>
        <w:rPr>
          <w:rFonts w:ascii="Times New Roman" w:hAnsi="Times New Roman" w:cs="Times New Roman"/>
          <w:b/>
          <w:sz w:val="28"/>
          <w:szCs w:val="28"/>
        </w:rPr>
      </w:pPr>
      <w:r>
        <w:rPr>
          <w:rFonts w:ascii="Times New Roman" w:hAnsi="Times New Roman" w:cs="Times New Roman"/>
          <w:b/>
          <w:sz w:val="28"/>
          <w:szCs w:val="28"/>
        </w:rPr>
        <w:br w:type="page"/>
      </w:r>
    </w:p>
    <w:p w:rsidR="003C006C" w:rsidRPr="003C006C" w:rsidRDefault="003C006C" w:rsidP="003C006C">
      <w:pPr>
        <w:pStyle w:val="Bodytext1"/>
        <w:spacing w:before="0" w:line="240" w:lineRule="auto"/>
        <w:ind w:firstLine="0"/>
        <w:jc w:val="center"/>
        <w:rPr>
          <w:rFonts w:ascii="Times New Roman" w:hAnsi="Times New Roman" w:cs="Times New Roman"/>
          <w:b/>
          <w:sz w:val="28"/>
          <w:szCs w:val="28"/>
        </w:rPr>
      </w:pPr>
      <w:r w:rsidRPr="003C006C">
        <w:rPr>
          <w:rFonts w:ascii="Times New Roman" w:hAnsi="Times New Roman" w:cs="Times New Roman"/>
          <w:b/>
          <w:sz w:val="28"/>
          <w:szCs w:val="28"/>
        </w:rPr>
        <w:lastRenderedPageBreak/>
        <w:t>АНАЛІ</w:t>
      </w:r>
      <w:proofErr w:type="gramStart"/>
      <w:r w:rsidRPr="003C006C">
        <w:rPr>
          <w:rFonts w:ascii="Times New Roman" w:hAnsi="Times New Roman" w:cs="Times New Roman"/>
          <w:b/>
          <w:sz w:val="28"/>
          <w:szCs w:val="28"/>
        </w:rPr>
        <w:t>З</w:t>
      </w:r>
      <w:proofErr w:type="gramEnd"/>
    </w:p>
    <w:p w:rsidR="003C006C" w:rsidRPr="003C006C" w:rsidRDefault="003C006C" w:rsidP="003C006C">
      <w:pPr>
        <w:pStyle w:val="Bodytext1"/>
        <w:spacing w:before="0" w:line="240" w:lineRule="auto"/>
        <w:ind w:firstLine="0"/>
        <w:jc w:val="center"/>
        <w:rPr>
          <w:rFonts w:ascii="Times New Roman" w:hAnsi="Times New Roman" w:cs="Times New Roman"/>
          <w:b/>
          <w:sz w:val="28"/>
          <w:szCs w:val="28"/>
          <w:lang w:val="uk-UA"/>
        </w:rPr>
      </w:pPr>
      <w:r w:rsidRPr="003C006C">
        <w:rPr>
          <w:rFonts w:ascii="Times New Roman" w:hAnsi="Times New Roman" w:cs="Times New Roman"/>
          <w:b/>
          <w:sz w:val="28"/>
          <w:szCs w:val="28"/>
        </w:rPr>
        <w:t xml:space="preserve">регуляторного </w:t>
      </w:r>
      <w:proofErr w:type="spellStart"/>
      <w:r w:rsidRPr="003C006C">
        <w:rPr>
          <w:rFonts w:ascii="Times New Roman" w:hAnsi="Times New Roman" w:cs="Times New Roman"/>
          <w:b/>
          <w:sz w:val="28"/>
          <w:szCs w:val="28"/>
        </w:rPr>
        <w:t>впливу</w:t>
      </w:r>
      <w:proofErr w:type="spellEnd"/>
      <w:r w:rsidRPr="003C006C">
        <w:rPr>
          <w:rFonts w:ascii="Times New Roman" w:hAnsi="Times New Roman" w:cs="Times New Roman"/>
          <w:b/>
          <w:sz w:val="28"/>
          <w:szCs w:val="28"/>
        </w:rPr>
        <w:t xml:space="preserve"> проекту </w:t>
      </w:r>
      <w:proofErr w:type="spellStart"/>
      <w:proofErr w:type="gramStart"/>
      <w:r w:rsidRPr="003C006C">
        <w:rPr>
          <w:rFonts w:ascii="Times New Roman" w:hAnsi="Times New Roman" w:cs="Times New Roman"/>
          <w:b/>
          <w:sz w:val="28"/>
          <w:szCs w:val="28"/>
        </w:rPr>
        <w:t>р</w:t>
      </w:r>
      <w:proofErr w:type="gramEnd"/>
      <w:r w:rsidRPr="003C006C">
        <w:rPr>
          <w:rFonts w:ascii="Times New Roman" w:hAnsi="Times New Roman" w:cs="Times New Roman"/>
          <w:b/>
          <w:sz w:val="28"/>
          <w:szCs w:val="28"/>
        </w:rPr>
        <w:t>ішення</w:t>
      </w:r>
      <w:proofErr w:type="spellEnd"/>
    </w:p>
    <w:p w:rsidR="003C006C" w:rsidRPr="003C006C" w:rsidRDefault="003C006C" w:rsidP="003C006C">
      <w:pPr>
        <w:pStyle w:val="ac"/>
        <w:jc w:val="both"/>
        <w:rPr>
          <w:iCs/>
          <w:sz w:val="28"/>
          <w:szCs w:val="28"/>
          <w:lang w:eastAsia="ru-RU"/>
        </w:rPr>
      </w:pPr>
      <w:r w:rsidRPr="003C006C">
        <w:rPr>
          <w:iCs/>
          <w:sz w:val="28"/>
          <w:szCs w:val="28"/>
          <w:lang w:eastAsia="ru-RU"/>
        </w:rPr>
        <w:t xml:space="preserve">Про  внесення  змін  до  рішення  міської ради   від  25.06.2019   № </w:t>
      </w:r>
      <w:r w:rsidRPr="003C006C">
        <w:rPr>
          <w:sz w:val="28"/>
          <w:szCs w:val="28"/>
        </w:rPr>
        <w:t xml:space="preserve">818-20/VII   </w:t>
      </w:r>
      <w:r w:rsidRPr="003C006C">
        <w:rPr>
          <w:iCs/>
          <w:sz w:val="28"/>
          <w:szCs w:val="28"/>
          <w:lang w:eastAsia="ru-RU"/>
        </w:rPr>
        <w:t>«Про встановлення місцевих податків і зборів на підвідомчій території Бобровицької міської ради  на 2020 рік»</w:t>
      </w:r>
    </w:p>
    <w:p w:rsidR="003C006C" w:rsidRPr="003C006C" w:rsidRDefault="003C006C" w:rsidP="003C006C">
      <w:pPr>
        <w:jc w:val="center"/>
        <w:rPr>
          <w:rFonts w:ascii="Times New Roman" w:hAnsi="Times New Roman" w:cs="Times New Roman"/>
          <w:color w:val="000000"/>
          <w:sz w:val="28"/>
          <w:szCs w:val="28"/>
          <w:lang w:val="uk-UA" w:eastAsia="uk-UA"/>
        </w:rPr>
      </w:pPr>
      <w:r w:rsidRPr="003C006C">
        <w:rPr>
          <w:rFonts w:ascii="Times New Roman" w:hAnsi="Times New Roman" w:cs="Times New Roman"/>
          <w:color w:val="000000"/>
          <w:sz w:val="28"/>
          <w:szCs w:val="28"/>
          <w:lang w:val="uk-UA"/>
        </w:rPr>
        <w:t xml:space="preserve"> </w:t>
      </w:r>
    </w:p>
    <w:p w:rsidR="003C006C" w:rsidRPr="003C006C" w:rsidRDefault="003C006C" w:rsidP="003C006C">
      <w:pPr>
        <w:pStyle w:val="ac"/>
        <w:jc w:val="both"/>
        <w:rPr>
          <w:iCs/>
          <w:sz w:val="28"/>
          <w:szCs w:val="28"/>
          <w:lang w:eastAsia="ru-RU"/>
        </w:rPr>
      </w:pPr>
      <w:r w:rsidRPr="003C006C">
        <w:rPr>
          <w:b/>
          <w:color w:val="FF0000"/>
          <w:sz w:val="28"/>
          <w:szCs w:val="28"/>
        </w:rPr>
        <w:t xml:space="preserve">     </w:t>
      </w:r>
      <w:r w:rsidRPr="003C006C">
        <w:rPr>
          <w:sz w:val="28"/>
          <w:szCs w:val="28"/>
        </w:rPr>
        <w:t>Цей аналіз регуляторного впливу (надалі – Аналіз) розроблений на виконання та з дотриманням вимог Законів України «Про місцеве самоврядування в Україні», «Про засади державної регуляторної політики у сфері господарської діяльності» від 11 вересня 2003 року №1160-</w:t>
      </w:r>
      <w:r w:rsidRPr="003C006C">
        <w:rPr>
          <w:sz w:val="28"/>
          <w:szCs w:val="28"/>
          <w:lang w:val="en-US"/>
        </w:rPr>
        <w:t>IV</w:t>
      </w:r>
      <w:r w:rsidRPr="003C006C">
        <w:rPr>
          <w:sz w:val="28"/>
          <w:szCs w:val="28"/>
        </w:rPr>
        <w:t xml:space="preserve"> та Методики проведення аналізу впливу регуляторного акту, затвердженої постановою Кабінету Міністрів України від 11 березня 2004 року №308 та визначає правові та організаційні засади реалізації проекту рішення  Бобровицької міської ради  «</w:t>
      </w:r>
      <w:r w:rsidRPr="003C006C">
        <w:rPr>
          <w:iCs/>
          <w:sz w:val="28"/>
          <w:szCs w:val="28"/>
          <w:lang w:eastAsia="ru-RU"/>
        </w:rPr>
        <w:t xml:space="preserve">Про  внесення  змін  до  рішення  міської ради   від  25.06.2019   № </w:t>
      </w:r>
      <w:r w:rsidRPr="003C006C">
        <w:rPr>
          <w:sz w:val="28"/>
          <w:szCs w:val="28"/>
        </w:rPr>
        <w:t xml:space="preserve">818-20/VII   </w:t>
      </w:r>
      <w:r w:rsidRPr="003C006C">
        <w:rPr>
          <w:iCs/>
          <w:sz w:val="28"/>
          <w:szCs w:val="28"/>
          <w:lang w:eastAsia="ru-RU"/>
        </w:rPr>
        <w:t>«Про встановлення місцевих податків і зборів на підвідомчій території Бобровицької міської ради  на 2020 рік»</w:t>
      </w: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r w:rsidRPr="003C006C">
        <w:rPr>
          <w:rFonts w:ascii="Times New Roman" w:hAnsi="Times New Roman" w:cs="Times New Roman"/>
          <w:b/>
          <w:sz w:val="28"/>
          <w:szCs w:val="28"/>
          <w:lang w:val="uk-UA"/>
        </w:rPr>
        <w:t xml:space="preserve">1. </w:t>
      </w:r>
      <w:proofErr w:type="spellStart"/>
      <w:r w:rsidRPr="003C006C">
        <w:rPr>
          <w:rFonts w:ascii="Times New Roman" w:hAnsi="Times New Roman" w:cs="Times New Roman"/>
          <w:b/>
          <w:sz w:val="28"/>
          <w:szCs w:val="28"/>
        </w:rPr>
        <w:t>Опис</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проблеми</w:t>
      </w:r>
      <w:proofErr w:type="spellEnd"/>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 xml:space="preserve">Законом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proofErr w:type="spellStart"/>
      <w:r w:rsidRPr="003C006C">
        <w:rPr>
          <w:rStyle w:val="11"/>
          <w:rFonts w:ascii="Times New Roman" w:hAnsi="Times New Roman" w:cs="Times New Roman"/>
          <w:b w:val="0"/>
          <w:color w:val="000000"/>
          <w:sz w:val="28"/>
          <w:szCs w:val="28"/>
        </w:rPr>
        <w:t>податку</w:t>
      </w:r>
      <w:proofErr w:type="spellEnd"/>
      <w:r w:rsidRPr="003C006C">
        <w:rPr>
          <w:rStyle w:val="11"/>
          <w:rFonts w:ascii="Times New Roman" w:hAnsi="Times New Roman" w:cs="Times New Roman"/>
          <w:b w:val="0"/>
          <w:color w:val="000000"/>
          <w:sz w:val="28"/>
          <w:szCs w:val="28"/>
        </w:rPr>
        <w:t xml:space="preserve"> на </w:t>
      </w:r>
      <w:proofErr w:type="spellStart"/>
      <w:r w:rsidRPr="003C006C">
        <w:rPr>
          <w:rStyle w:val="11"/>
          <w:rFonts w:ascii="Times New Roman" w:hAnsi="Times New Roman" w:cs="Times New Roman"/>
          <w:b w:val="0"/>
          <w:color w:val="000000"/>
          <w:sz w:val="28"/>
          <w:szCs w:val="28"/>
        </w:rPr>
        <w:t>майно</w:t>
      </w:r>
      <w:proofErr w:type="spellEnd"/>
      <w:r w:rsidRPr="003C006C">
        <w:rPr>
          <w:rStyle w:val="11"/>
          <w:rFonts w:ascii="Times New Roman" w:hAnsi="Times New Roman" w:cs="Times New Roman"/>
          <w:b w:val="0"/>
          <w:color w:val="000000"/>
          <w:sz w:val="28"/>
          <w:szCs w:val="28"/>
        </w:rPr>
        <w:t xml:space="preserve"> в </w:t>
      </w:r>
      <w:proofErr w:type="spellStart"/>
      <w:r w:rsidRPr="003C006C">
        <w:rPr>
          <w:rStyle w:val="11"/>
          <w:rFonts w:ascii="Times New Roman" w:hAnsi="Times New Roman" w:cs="Times New Roman"/>
          <w:b w:val="0"/>
          <w:color w:val="000000"/>
          <w:sz w:val="28"/>
          <w:szCs w:val="28"/>
        </w:rPr>
        <w:t>частині</w:t>
      </w:r>
      <w:proofErr w:type="spellEnd"/>
      <w:r w:rsidRPr="003C006C">
        <w:rPr>
          <w:rStyle w:val="11"/>
          <w:rFonts w:ascii="Times New Roman" w:hAnsi="Times New Roman" w:cs="Times New Roman"/>
          <w:b w:val="0"/>
          <w:color w:val="000000"/>
          <w:sz w:val="28"/>
          <w:szCs w:val="28"/>
        </w:rPr>
        <w:t xml:space="preserve"> плати за землю</w:t>
      </w:r>
      <w:r w:rsidRPr="003C006C">
        <w:rPr>
          <w:rStyle w:val="11"/>
          <w:rFonts w:ascii="Times New Roman" w:hAnsi="Times New Roman" w:cs="Times New Roman"/>
          <w:b w:val="0"/>
          <w:color w:val="000000"/>
          <w:sz w:val="28"/>
          <w:szCs w:val="28"/>
          <w:lang w:val="uk-UA"/>
        </w:rPr>
        <w:t xml:space="preserve">, </w:t>
      </w:r>
      <w:r w:rsidRPr="003C006C">
        <w:rPr>
          <w:rFonts w:ascii="Times New Roman" w:hAnsi="Times New Roman" w:cs="Times New Roman"/>
          <w:sz w:val="28"/>
          <w:szCs w:val="28"/>
          <w:lang w:val="uk-UA" w:eastAsia="uk-UA"/>
        </w:rPr>
        <w:t>покладені на органи місцевого самоврядування.</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3C006C" w:rsidRPr="003C006C" w:rsidRDefault="003C006C" w:rsidP="003C006C">
      <w:pPr>
        <w:pStyle w:val="ac"/>
        <w:jc w:val="both"/>
        <w:rPr>
          <w:color w:val="000000"/>
          <w:sz w:val="28"/>
          <w:szCs w:val="28"/>
          <w:lang w:eastAsia="uk-UA"/>
        </w:rPr>
      </w:pPr>
      <w:r w:rsidRPr="003C006C">
        <w:rPr>
          <w:sz w:val="28"/>
          <w:szCs w:val="28"/>
          <w:lang w:eastAsia="uk-UA"/>
        </w:rPr>
        <w:t xml:space="preserve">       Даним проектом рішення пропонується внести зміни до рішення</w:t>
      </w:r>
      <w:r w:rsidRPr="003C006C">
        <w:rPr>
          <w:iCs/>
          <w:sz w:val="28"/>
          <w:szCs w:val="28"/>
          <w:lang w:eastAsia="ru-RU"/>
        </w:rPr>
        <w:t xml:space="preserve"> міської ради   від  25.06.2019   № </w:t>
      </w:r>
      <w:r w:rsidRPr="003C006C">
        <w:rPr>
          <w:sz w:val="28"/>
          <w:szCs w:val="28"/>
        </w:rPr>
        <w:t xml:space="preserve">818-20/VII   </w:t>
      </w:r>
      <w:r w:rsidRPr="003C006C">
        <w:rPr>
          <w:iCs/>
          <w:sz w:val="28"/>
          <w:szCs w:val="28"/>
          <w:lang w:eastAsia="ru-RU"/>
        </w:rPr>
        <w:t>«Про встановлення місцевих податків і зборів на підвідомчій території Бобровицької міської ради  на 2020 рік»</w:t>
      </w:r>
      <w:r w:rsidRPr="003C006C">
        <w:rPr>
          <w:color w:val="000000"/>
          <w:sz w:val="28"/>
          <w:szCs w:val="28"/>
          <w:lang w:eastAsia="uk-UA"/>
        </w:rPr>
        <w:t xml:space="preserve"> до  додатку 3.2 цього рішення.</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Прийняття рішення з даного питання необхідне для прозорого та ефективного встановлення податку на майно в частині плати за землю,  здійснення необхідного контролю за своєчасністю та повнотою проведення платежів.</w:t>
      </w:r>
    </w:p>
    <w:p w:rsidR="003C006C" w:rsidRPr="003C006C" w:rsidRDefault="003C006C" w:rsidP="003C006C">
      <w:pPr>
        <w:pStyle w:val="ac"/>
        <w:jc w:val="both"/>
        <w:rPr>
          <w:sz w:val="28"/>
          <w:szCs w:val="28"/>
        </w:rPr>
      </w:pPr>
      <w:r w:rsidRPr="003C006C">
        <w:rPr>
          <w:color w:val="000000"/>
          <w:sz w:val="28"/>
          <w:szCs w:val="28"/>
        </w:rPr>
        <w:t xml:space="preserve">       Таким чином, з 01.01.2020 р. сплата </w:t>
      </w:r>
      <w:r w:rsidRPr="003C006C">
        <w:rPr>
          <w:rStyle w:val="11"/>
          <w:b w:val="0"/>
          <w:color w:val="000000"/>
          <w:sz w:val="28"/>
          <w:szCs w:val="28"/>
        </w:rPr>
        <w:t xml:space="preserve">земельного податку </w:t>
      </w:r>
      <w:r w:rsidRPr="003C006C">
        <w:rPr>
          <w:color w:val="000000"/>
          <w:sz w:val="28"/>
          <w:szCs w:val="28"/>
        </w:rPr>
        <w:t xml:space="preserve">повинна здійснюватися відповідно до рішення  міської  ради </w:t>
      </w:r>
      <w:r w:rsidRPr="003C006C">
        <w:rPr>
          <w:iCs/>
          <w:sz w:val="28"/>
          <w:szCs w:val="28"/>
          <w:lang w:eastAsia="ru-RU"/>
        </w:rPr>
        <w:t>«Про встановлення місцевих податків і зборів на підвідомчій території Бобровицької міської ради  на 2020 рік»</w:t>
      </w:r>
      <w:r w:rsidRPr="003C006C">
        <w:rPr>
          <w:bCs/>
          <w:color w:val="000000"/>
          <w:sz w:val="28"/>
          <w:szCs w:val="28"/>
        </w:rPr>
        <w:t xml:space="preserve"> </w:t>
      </w:r>
      <w:r w:rsidRPr="003C006C">
        <w:rPr>
          <w:color w:val="000000"/>
          <w:sz w:val="28"/>
          <w:szCs w:val="28"/>
        </w:rPr>
        <w:t>, яке</w:t>
      </w:r>
      <w:r w:rsidRPr="003C006C">
        <w:rPr>
          <w:sz w:val="28"/>
          <w:szCs w:val="28"/>
        </w:rPr>
        <w:t xml:space="preserve"> прийняте із застосуванням вимог, встановлених Законом України «Про засади державної регуляторної політики у сфері господарської діяльності».</w:t>
      </w:r>
    </w:p>
    <w:p w:rsidR="003C006C" w:rsidRPr="003C006C" w:rsidRDefault="003C006C" w:rsidP="003C006C">
      <w:pPr>
        <w:jc w:val="both"/>
        <w:rPr>
          <w:rFonts w:ascii="Times New Roman" w:hAnsi="Times New Roman" w:cs="Times New Roman"/>
          <w:color w:val="292B2C"/>
          <w:sz w:val="28"/>
          <w:szCs w:val="28"/>
        </w:rPr>
      </w:pPr>
      <w:r w:rsidRPr="003C006C">
        <w:rPr>
          <w:rFonts w:ascii="Times New Roman" w:hAnsi="Times New Roman" w:cs="Times New Roman"/>
          <w:sz w:val="28"/>
          <w:szCs w:val="28"/>
          <w:lang w:val="uk-UA"/>
        </w:rPr>
        <w:t xml:space="preserve">       На території Бобровицької міської ради знаходяться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які повністю утримуються  за  рахунок </w:t>
      </w:r>
      <w:r w:rsidRPr="003C006C">
        <w:rPr>
          <w:rFonts w:ascii="Times New Roman" w:hAnsi="Times New Roman" w:cs="Times New Roman"/>
          <w:color w:val="292B2C"/>
          <w:sz w:val="28"/>
          <w:szCs w:val="28"/>
          <w:lang w:val="uk-UA"/>
        </w:rPr>
        <w:t xml:space="preserve">коштів державного або місцевих бюджетів, які </w:t>
      </w:r>
      <w:r w:rsidRPr="003C006C">
        <w:rPr>
          <w:rFonts w:ascii="Times New Roman" w:hAnsi="Times New Roman" w:cs="Times New Roman"/>
          <w:sz w:val="28"/>
          <w:szCs w:val="28"/>
          <w:lang w:val="uk-UA"/>
        </w:rPr>
        <w:t xml:space="preserve"> не  є суб’єктам господарювання, а здійснюють владні повноваження, а земельні ділянки, на які надаються пільги використовуються  не комерційно. </w:t>
      </w:r>
      <w:r w:rsidRPr="003C006C">
        <w:rPr>
          <w:rFonts w:ascii="Times New Roman" w:hAnsi="Times New Roman" w:cs="Times New Roman"/>
          <w:sz w:val="28"/>
          <w:szCs w:val="28"/>
        </w:rPr>
        <w:t xml:space="preserve">При </w:t>
      </w:r>
      <w:proofErr w:type="spellStart"/>
      <w:r w:rsidRPr="003C006C">
        <w:rPr>
          <w:rFonts w:ascii="Times New Roman" w:hAnsi="Times New Roman" w:cs="Times New Roman"/>
          <w:sz w:val="28"/>
          <w:szCs w:val="28"/>
        </w:rPr>
        <w:t>наданні</w:t>
      </w:r>
      <w:proofErr w:type="spellEnd"/>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п</w:t>
      </w:r>
      <w:proofErr w:type="gramEnd"/>
      <w:r w:rsidRPr="003C006C">
        <w:rPr>
          <w:rFonts w:ascii="Times New Roman" w:hAnsi="Times New Roman" w:cs="Times New Roman"/>
          <w:sz w:val="28"/>
          <w:szCs w:val="28"/>
        </w:rPr>
        <w:t>ільг</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також</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враховується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lastRenderedPageBreak/>
        <w:t>неплатоспроможність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неприбутковість</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відсутність</w:t>
      </w:r>
      <w:proofErr w:type="spellEnd"/>
      <w:r w:rsidRPr="003C006C">
        <w:rPr>
          <w:rFonts w:ascii="Times New Roman" w:hAnsi="Times New Roman" w:cs="Times New Roman"/>
          <w:sz w:val="28"/>
          <w:szCs w:val="28"/>
        </w:rPr>
        <w:t xml:space="preserve"> бюджетного </w:t>
      </w:r>
      <w:proofErr w:type="spellStart"/>
      <w:r w:rsidRPr="003C006C">
        <w:rPr>
          <w:rFonts w:ascii="Times New Roman" w:hAnsi="Times New Roman" w:cs="Times New Roman"/>
          <w:sz w:val="28"/>
          <w:szCs w:val="28"/>
        </w:rPr>
        <w:t>фінансування</w:t>
      </w:r>
      <w:proofErr w:type="spellEnd"/>
      <w:r w:rsidRPr="003C006C">
        <w:rPr>
          <w:rFonts w:ascii="Times New Roman" w:hAnsi="Times New Roman" w:cs="Times New Roman"/>
          <w:sz w:val="28"/>
          <w:szCs w:val="28"/>
        </w:rPr>
        <w:t xml:space="preserve"> на </w:t>
      </w:r>
      <w:proofErr w:type="spellStart"/>
      <w:r w:rsidRPr="003C006C">
        <w:rPr>
          <w:rFonts w:ascii="Times New Roman" w:hAnsi="Times New Roman" w:cs="Times New Roman"/>
          <w:sz w:val="28"/>
          <w:szCs w:val="28"/>
        </w:rPr>
        <w:t>сплату</w:t>
      </w:r>
      <w:proofErr w:type="spellEnd"/>
      <w:r w:rsidRPr="003C006C">
        <w:rPr>
          <w:rFonts w:ascii="Times New Roman" w:hAnsi="Times New Roman" w:cs="Times New Roman"/>
          <w:sz w:val="28"/>
          <w:szCs w:val="28"/>
        </w:rPr>
        <w:t xml:space="preserve"> земельного </w:t>
      </w:r>
      <w:proofErr w:type="spellStart"/>
      <w:r w:rsidRPr="003C006C">
        <w:rPr>
          <w:rFonts w:ascii="Times New Roman" w:hAnsi="Times New Roman" w:cs="Times New Roman"/>
          <w:sz w:val="28"/>
          <w:szCs w:val="28"/>
        </w:rPr>
        <w:t>податку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цими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організаціями</w:t>
      </w:r>
      <w:proofErr w:type="spellEnd"/>
      <w:r w:rsidRPr="003C006C">
        <w:rPr>
          <w:rFonts w:ascii="Times New Roman" w:hAnsi="Times New Roman" w:cs="Times New Roman"/>
          <w:sz w:val="28"/>
          <w:szCs w:val="28"/>
        </w:rPr>
        <w:t>.</w:t>
      </w:r>
      <w:r w:rsidRPr="003C006C">
        <w:rPr>
          <w:rFonts w:ascii="Times New Roman" w:hAnsi="Times New Roman" w:cs="Times New Roman"/>
          <w:color w:val="292B2C"/>
          <w:sz w:val="28"/>
          <w:szCs w:val="28"/>
        </w:rPr>
        <w:t xml:space="preserve"> </w:t>
      </w:r>
    </w:p>
    <w:p w:rsidR="003C006C" w:rsidRPr="003C006C" w:rsidRDefault="003C006C" w:rsidP="003C006C">
      <w:pPr>
        <w:jc w:val="both"/>
        <w:rPr>
          <w:rFonts w:ascii="Times New Roman" w:hAnsi="Times New Roman" w:cs="Times New Roman"/>
          <w:sz w:val="28"/>
          <w:szCs w:val="28"/>
        </w:rPr>
      </w:pPr>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Вказана</w:t>
      </w:r>
      <w:proofErr w:type="spellEnd"/>
      <w:r w:rsidRPr="003C006C">
        <w:rPr>
          <w:rFonts w:ascii="Times New Roman" w:hAnsi="Times New Roman" w:cs="Times New Roman"/>
          <w:sz w:val="28"/>
          <w:szCs w:val="28"/>
        </w:rPr>
        <w:t xml:space="preserve"> проблема не </w:t>
      </w:r>
      <w:proofErr w:type="spellStart"/>
      <w:r w:rsidRPr="003C006C">
        <w:rPr>
          <w:rFonts w:ascii="Times New Roman" w:hAnsi="Times New Roman" w:cs="Times New Roman"/>
          <w:sz w:val="28"/>
          <w:szCs w:val="28"/>
        </w:rPr>
        <w:t>може</w:t>
      </w:r>
      <w:proofErr w:type="spellEnd"/>
      <w:r w:rsidRPr="003C006C">
        <w:rPr>
          <w:rFonts w:ascii="Times New Roman" w:hAnsi="Times New Roman" w:cs="Times New Roman"/>
          <w:sz w:val="28"/>
          <w:szCs w:val="28"/>
        </w:rPr>
        <w:t xml:space="preserve"> бути </w:t>
      </w:r>
      <w:proofErr w:type="spellStart"/>
      <w:r w:rsidRPr="003C006C">
        <w:rPr>
          <w:rFonts w:ascii="Times New Roman" w:hAnsi="Times New Roman" w:cs="Times New Roman"/>
          <w:sz w:val="28"/>
          <w:szCs w:val="28"/>
        </w:rPr>
        <w:t>вирішена</w:t>
      </w:r>
      <w:proofErr w:type="spellEnd"/>
      <w:r w:rsidRPr="003C006C">
        <w:rPr>
          <w:rFonts w:ascii="Times New Roman" w:hAnsi="Times New Roman" w:cs="Times New Roman"/>
          <w:sz w:val="28"/>
          <w:szCs w:val="28"/>
        </w:rPr>
        <w:t xml:space="preserve"> за </w:t>
      </w:r>
      <w:proofErr w:type="spellStart"/>
      <w:r w:rsidRPr="003C006C">
        <w:rPr>
          <w:rFonts w:ascii="Times New Roman" w:hAnsi="Times New Roman" w:cs="Times New Roman"/>
          <w:sz w:val="28"/>
          <w:szCs w:val="28"/>
        </w:rPr>
        <w:t>допомогою</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ринкових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механізмів</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оскільки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статтею</w:t>
      </w:r>
      <w:proofErr w:type="spellEnd"/>
      <w:r w:rsidRPr="003C006C">
        <w:rPr>
          <w:rFonts w:ascii="Times New Roman" w:hAnsi="Times New Roman" w:cs="Times New Roman"/>
          <w:sz w:val="28"/>
          <w:szCs w:val="28"/>
        </w:rPr>
        <w:t xml:space="preserve"> 26 Закону </w:t>
      </w:r>
      <w:proofErr w:type="spellStart"/>
      <w:r w:rsidRPr="003C006C">
        <w:rPr>
          <w:rFonts w:ascii="Times New Roman" w:hAnsi="Times New Roman" w:cs="Times New Roman"/>
          <w:sz w:val="28"/>
          <w:szCs w:val="28"/>
        </w:rPr>
        <w:t>України</w:t>
      </w:r>
      <w:proofErr w:type="spellEnd"/>
      <w:r w:rsidRPr="003C006C">
        <w:rPr>
          <w:rFonts w:ascii="Times New Roman" w:hAnsi="Times New Roman" w:cs="Times New Roman"/>
          <w:sz w:val="28"/>
          <w:szCs w:val="28"/>
        </w:rPr>
        <w:t xml:space="preserve"> «Про </w:t>
      </w:r>
      <w:proofErr w:type="spellStart"/>
      <w:r w:rsidRPr="003C006C">
        <w:rPr>
          <w:rFonts w:ascii="Times New Roman" w:hAnsi="Times New Roman" w:cs="Times New Roman"/>
          <w:sz w:val="28"/>
          <w:szCs w:val="28"/>
        </w:rPr>
        <w:t>місцеве</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самоврядування</w:t>
      </w:r>
      <w:proofErr w:type="spellEnd"/>
      <w:r w:rsidRPr="003C006C">
        <w:rPr>
          <w:rFonts w:ascii="Times New Roman" w:hAnsi="Times New Roman" w:cs="Times New Roman"/>
          <w:sz w:val="28"/>
          <w:szCs w:val="28"/>
        </w:rPr>
        <w:t xml:space="preserve"> в </w:t>
      </w:r>
      <w:proofErr w:type="spellStart"/>
      <w:r w:rsidRPr="003C006C">
        <w:rPr>
          <w:rFonts w:ascii="Times New Roman" w:hAnsi="Times New Roman" w:cs="Times New Roman"/>
          <w:sz w:val="28"/>
          <w:szCs w:val="28"/>
        </w:rPr>
        <w:t>Україні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визначено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що</w:t>
      </w:r>
      <w:proofErr w:type="spellEnd"/>
      <w:r w:rsidRPr="003C006C">
        <w:rPr>
          <w:rFonts w:ascii="Times New Roman" w:hAnsi="Times New Roman" w:cs="Times New Roman"/>
          <w:sz w:val="28"/>
          <w:szCs w:val="28"/>
        </w:rPr>
        <w:t xml:space="preserve"> до </w:t>
      </w:r>
      <w:proofErr w:type="spellStart"/>
      <w:r w:rsidRPr="003C006C">
        <w:rPr>
          <w:rFonts w:ascii="Times New Roman" w:hAnsi="Times New Roman" w:cs="Times New Roman"/>
          <w:sz w:val="28"/>
          <w:szCs w:val="28"/>
        </w:rPr>
        <w:t>виключної</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компетенції</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міської</w:t>
      </w:r>
      <w:proofErr w:type="spellEnd"/>
      <w:r w:rsidRPr="003C006C">
        <w:rPr>
          <w:rFonts w:ascii="Times New Roman" w:hAnsi="Times New Roman" w:cs="Times New Roman"/>
          <w:sz w:val="28"/>
          <w:szCs w:val="28"/>
        </w:rPr>
        <w:t xml:space="preserve"> ради </w:t>
      </w:r>
      <w:proofErr w:type="spellStart"/>
      <w:r w:rsidRPr="003C006C">
        <w:rPr>
          <w:rFonts w:ascii="Times New Roman" w:hAnsi="Times New Roman" w:cs="Times New Roman"/>
          <w:sz w:val="28"/>
          <w:szCs w:val="28"/>
        </w:rPr>
        <w:t>належить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встановлення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місцевих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податків</w:t>
      </w:r>
      <w:proofErr w:type="spellEnd"/>
      <w:r w:rsidRPr="003C006C">
        <w:rPr>
          <w:rFonts w:ascii="Times New Roman" w:hAnsi="Times New Roman" w:cs="Times New Roman"/>
          <w:sz w:val="28"/>
          <w:szCs w:val="28"/>
        </w:rPr>
        <w:t xml:space="preserve"> і </w:t>
      </w:r>
      <w:proofErr w:type="spellStart"/>
      <w:r w:rsidRPr="003C006C">
        <w:rPr>
          <w:rFonts w:ascii="Times New Roman" w:hAnsi="Times New Roman" w:cs="Times New Roman"/>
          <w:sz w:val="28"/>
          <w:szCs w:val="28"/>
        </w:rPr>
        <w:t>зборів</w:t>
      </w:r>
      <w:proofErr w:type="spellEnd"/>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в</w:t>
      </w:r>
      <w:proofErr w:type="gramEnd"/>
      <w:r w:rsidRPr="003C006C">
        <w:rPr>
          <w:rFonts w:ascii="Times New Roman" w:hAnsi="Times New Roman" w:cs="Times New Roman"/>
          <w:sz w:val="28"/>
          <w:szCs w:val="28"/>
        </w:rPr>
        <w:t>ідповідно</w:t>
      </w:r>
      <w:proofErr w:type="spellEnd"/>
      <w:r w:rsidRPr="003C006C">
        <w:rPr>
          <w:rFonts w:ascii="Times New Roman" w:hAnsi="Times New Roman" w:cs="Times New Roman"/>
          <w:sz w:val="28"/>
          <w:szCs w:val="28"/>
        </w:rPr>
        <w:t xml:space="preserve"> до </w:t>
      </w:r>
      <w:proofErr w:type="spellStart"/>
      <w:r w:rsidRPr="003C006C">
        <w:rPr>
          <w:rFonts w:ascii="Times New Roman" w:hAnsi="Times New Roman" w:cs="Times New Roman"/>
          <w:sz w:val="28"/>
          <w:szCs w:val="28"/>
        </w:rPr>
        <w:t>Податкового</w:t>
      </w:r>
      <w:proofErr w:type="spellEnd"/>
      <w:r w:rsidRPr="003C006C">
        <w:rPr>
          <w:rFonts w:ascii="Times New Roman" w:hAnsi="Times New Roman" w:cs="Times New Roman"/>
          <w:sz w:val="28"/>
          <w:szCs w:val="28"/>
        </w:rPr>
        <w:t xml:space="preserve"> кодексу </w:t>
      </w:r>
      <w:proofErr w:type="spellStart"/>
      <w:r w:rsidRPr="003C006C">
        <w:rPr>
          <w:rFonts w:ascii="Times New Roman" w:hAnsi="Times New Roman" w:cs="Times New Roman"/>
          <w:sz w:val="28"/>
          <w:szCs w:val="28"/>
        </w:rPr>
        <w:t>України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Відповідно</w:t>
      </w:r>
      <w:proofErr w:type="spellEnd"/>
      <w:r w:rsidRPr="003C006C">
        <w:rPr>
          <w:rFonts w:ascii="Times New Roman" w:hAnsi="Times New Roman" w:cs="Times New Roman"/>
          <w:sz w:val="28"/>
          <w:szCs w:val="28"/>
        </w:rPr>
        <w:t xml:space="preserve"> до </w:t>
      </w:r>
      <w:proofErr w:type="spellStart"/>
      <w:proofErr w:type="gramStart"/>
      <w:r w:rsidRPr="003C006C">
        <w:rPr>
          <w:rFonts w:ascii="Times New Roman" w:hAnsi="Times New Roman" w:cs="Times New Roman"/>
          <w:sz w:val="28"/>
          <w:szCs w:val="28"/>
        </w:rPr>
        <w:t>п</w:t>
      </w:r>
      <w:proofErr w:type="gramEnd"/>
      <w:r w:rsidRPr="003C006C">
        <w:rPr>
          <w:rFonts w:ascii="Times New Roman" w:hAnsi="Times New Roman" w:cs="Times New Roman"/>
          <w:sz w:val="28"/>
          <w:szCs w:val="28"/>
        </w:rPr>
        <w:t>ідпункту</w:t>
      </w:r>
      <w:proofErr w:type="spellEnd"/>
      <w:r w:rsidRPr="003C006C">
        <w:rPr>
          <w:rFonts w:ascii="Times New Roman" w:hAnsi="Times New Roman" w:cs="Times New Roman"/>
          <w:sz w:val="28"/>
          <w:szCs w:val="28"/>
        </w:rPr>
        <w:t xml:space="preserve"> 12.4.3 </w:t>
      </w:r>
      <w:proofErr w:type="spellStart"/>
      <w:r w:rsidRPr="003C006C">
        <w:rPr>
          <w:rFonts w:ascii="Times New Roman" w:hAnsi="Times New Roman" w:cs="Times New Roman"/>
          <w:sz w:val="28"/>
          <w:szCs w:val="28"/>
        </w:rPr>
        <w:t>Податкового</w:t>
      </w:r>
      <w:proofErr w:type="spellEnd"/>
      <w:r w:rsidRPr="003C006C">
        <w:rPr>
          <w:rFonts w:ascii="Times New Roman" w:hAnsi="Times New Roman" w:cs="Times New Roman"/>
          <w:sz w:val="28"/>
          <w:szCs w:val="28"/>
        </w:rPr>
        <w:t xml:space="preserve"> кодексу </w:t>
      </w:r>
      <w:proofErr w:type="spellStart"/>
      <w:r w:rsidRPr="003C006C">
        <w:rPr>
          <w:rFonts w:ascii="Times New Roman" w:hAnsi="Times New Roman" w:cs="Times New Roman"/>
          <w:sz w:val="28"/>
          <w:szCs w:val="28"/>
        </w:rPr>
        <w:t>України</w:t>
      </w:r>
      <w:proofErr w:type="spellEnd"/>
      <w:r w:rsidRPr="003C006C">
        <w:rPr>
          <w:rFonts w:ascii="Times New Roman" w:hAnsi="Times New Roman" w:cs="Times New Roman"/>
          <w:sz w:val="28"/>
          <w:szCs w:val="28"/>
        </w:rPr>
        <w:t xml:space="preserve">  д</w:t>
      </w:r>
      <w:r w:rsidRPr="003C006C">
        <w:rPr>
          <w:rFonts w:ascii="Times New Roman" w:hAnsi="Times New Roman" w:cs="Times New Roman"/>
          <w:sz w:val="28"/>
          <w:szCs w:val="28"/>
          <w:shd w:val="clear" w:color="auto" w:fill="F0F0F0"/>
        </w:rPr>
        <w:t xml:space="preserve">о </w:t>
      </w:r>
      <w:proofErr w:type="spellStart"/>
      <w:r w:rsidRPr="003C006C">
        <w:rPr>
          <w:rFonts w:ascii="Times New Roman" w:hAnsi="Times New Roman" w:cs="Times New Roman"/>
          <w:sz w:val="28"/>
          <w:szCs w:val="28"/>
        </w:rPr>
        <w:t>повноважень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сільських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селищних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міських</w:t>
      </w:r>
      <w:proofErr w:type="spellEnd"/>
      <w:r w:rsidRPr="003C006C">
        <w:rPr>
          <w:rFonts w:ascii="Times New Roman" w:hAnsi="Times New Roman" w:cs="Times New Roman"/>
          <w:sz w:val="28"/>
          <w:szCs w:val="28"/>
        </w:rPr>
        <w:t xml:space="preserve"> рад та рад </w:t>
      </w:r>
      <w:proofErr w:type="spellStart"/>
      <w:r w:rsidRPr="003C006C">
        <w:rPr>
          <w:rFonts w:ascii="Times New Roman" w:hAnsi="Times New Roman" w:cs="Times New Roman"/>
          <w:sz w:val="28"/>
          <w:szCs w:val="28"/>
        </w:rPr>
        <w:t>об’єднаних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територіальних</w:t>
      </w:r>
      <w:proofErr w:type="spellEnd"/>
      <w:r w:rsidRPr="003C006C">
        <w:rPr>
          <w:rFonts w:ascii="Times New Roman" w:hAnsi="Times New Roman" w:cs="Times New Roman"/>
          <w:sz w:val="28"/>
          <w:szCs w:val="28"/>
        </w:rPr>
        <w:t xml:space="preserve"> громад, </w:t>
      </w:r>
      <w:proofErr w:type="spellStart"/>
      <w:r w:rsidRPr="003C006C">
        <w:rPr>
          <w:rFonts w:ascii="Times New Roman" w:hAnsi="Times New Roman" w:cs="Times New Roman"/>
          <w:sz w:val="28"/>
          <w:szCs w:val="28"/>
        </w:rPr>
        <w:t>що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створені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згідно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із</w:t>
      </w:r>
      <w:proofErr w:type="spellEnd"/>
      <w:r w:rsidRPr="003C006C">
        <w:rPr>
          <w:rFonts w:ascii="Times New Roman" w:hAnsi="Times New Roman" w:cs="Times New Roman"/>
          <w:sz w:val="28"/>
          <w:szCs w:val="28"/>
        </w:rPr>
        <w:t xml:space="preserve"> законом та </w:t>
      </w:r>
      <w:proofErr w:type="spellStart"/>
      <w:r w:rsidRPr="003C006C">
        <w:rPr>
          <w:rFonts w:ascii="Times New Roman" w:hAnsi="Times New Roman" w:cs="Times New Roman"/>
          <w:sz w:val="28"/>
          <w:szCs w:val="28"/>
        </w:rPr>
        <w:t>перспективним</w:t>
      </w:r>
      <w:proofErr w:type="spellEnd"/>
      <w:r w:rsidRPr="003C006C">
        <w:rPr>
          <w:rFonts w:ascii="Times New Roman" w:hAnsi="Times New Roman" w:cs="Times New Roman"/>
          <w:sz w:val="28"/>
          <w:szCs w:val="28"/>
        </w:rPr>
        <w:t xml:space="preserve"> планом </w:t>
      </w:r>
      <w:proofErr w:type="spellStart"/>
      <w:r w:rsidRPr="003C006C">
        <w:rPr>
          <w:rFonts w:ascii="Times New Roman" w:hAnsi="Times New Roman" w:cs="Times New Roman"/>
          <w:sz w:val="28"/>
          <w:szCs w:val="28"/>
        </w:rPr>
        <w:t>формування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територій</w:t>
      </w:r>
      <w:proofErr w:type="spellEnd"/>
      <w:r w:rsidRPr="003C006C">
        <w:rPr>
          <w:rFonts w:ascii="Times New Roman" w:hAnsi="Times New Roman" w:cs="Times New Roman"/>
          <w:sz w:val="28"/>
          <w:szCs w:val="28"/>
        </w:rPr>
        <w:t xml:space="preserve"> громад, </w:t>
      </w:r>
      <w:proofErr w:type="spellStart"/>
      <w:r w:rsidRPr="003C006C">
        <w:rPr>
          <w:rFonts w:ascii="Times New Roman" w:hAnsi="Times New Roman" w:cs="Times New Roman"/>
          <w:sz w:val="28"/>
          <w:szCs w:val="28"/>
        </w:rPr>
        <w:t>щодо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податків</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зборів</w:t>
      </w:r>
      <w:proofErr w:type="spellEnd"/>
      <w:r w:rsidRPr="003C006C">
        <w:rPr>
          <w:rFonts w:ascii="Times New Roman" w:hAnsi="Times New Roman" w:cs="Times New Roman"/>
          <w:sz w:val="28"/>
          <w:szCs w:val="28"/>
        </w:rPr>
        <w:t xml:space="preserve"> належать до початку </w:t>
      </w:r>
      <w:proofErr w:type="spellStart"/>
      <w:r w:rsidRPr="003C006C">
        <w:rPr>
          <w:rFonts w:ascii="Times New Roman" w:hAnsi="Times New Roman" w:cs="Times New Roman"/>
          <w:sz w:val="28"/>
          <w:szCs w:val="28"/>
        </w:rPr>
        <w:t>наступного</w:t>
      </w:r>
      <w:proofErr w:type="spellEnd"/>
      <w:r w:rsidRPr="003C006C">
        <w:rPr>
          <w:rFonts w:ascii="Times New Roman" w:hAnsi="Times New Roman" w:cs="Times New Roman"/>
          <w:sz w:val="28"/>
          <w:szCs w:val="28"/>
        </w:rPr>
        <w:t xml:space="preserve"> бюджетного </w:t>
      </w:r>
      <w:proofErr w:type="spellStart"/>
      <w:r w:rsidRPr="003C006C">
        <w:rPr>
          <w:rFonts w:ascii="Times New Roman" w:hAnsi="Times New Roman" w:cs="Times New Roman"/>
          <w:sz w:val="28"/>
          <w:szCs w:val="28"/>
        </w:rPr>
        <w:t>періоду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прийняття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рішення</w:t>
      </w:r>
      <w:proofErr w:type="spellEnd"/>
      <w:r w:rsidRPr="003C006C">
        <w:rPr>
          <w:rFonts w:ascii="Times New Roman" w:hAnsi="Times New Roman" w:cs="Times New Roman"/>
          <w:sz w:val="28"/>
          <w:szCs w:val="28"/>
        </w:rPr>
        <w:t xml:space="preserve"> про </w:t>
      </w:r>
      <w:proofErr w:type="spellStart"/>
      <w:r w:rsidRPr="003C006C">
        <w:rPr>
          <w:rFonts w:ascii="Times New Roman" w:hAnsi="Times New Roman" w:cs="Times New Roman"/>
          <w:sz w:val="28"/>
          <w:szCs w:val="28"/>
        </w:rPr>
        <w:t>встановлення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місцевих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податків</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зборів</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зміну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розміру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їх</w:t>
      </w:r>
      <w:proofErr w:type="spellEnd"/>
      <w:r w:rsidRPr="003C006C">
        <w:rPr>
          <w:rFonts w:ascii="Times New Roman" w:hAnsi="Times New Roman" w:cs="Times New Roman"/>
          <w:sz w:val="28"/>
          <w:szCs w:val="28"/>
        </w:rPr>
        <w:t xml:space="preserve"> ставок, </w:t>
      </w:r>
      <w:proofErr w:type="spellStart"/>
      <w:r w:rsidRPr="003C006C">
        <w:rPr>
          <w:rFonts w:ascii="Times New Roman" w:hAnsi="Times New Roman" w:cs="Times New Roman"/>
          <w:sz w:val="28"/>
          <w:szCs w:val="28"/>
        </w:rPr>
        <w:t>об'єкта</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оподаткування</w:t>
      </w:r>
      <w:proofErr w:type="spellEnd"/>
      <w:r w:rsidRPr="003C006C">
        <w:rPr>
          <w:rFonts w:ascii="Times New Roman" w:hAnsi="Times New Roman" w:cs="Times New Roman"/>
          <w:sz w:val="28"/>
          <w:szCs w:val="28"/>
        </w:rPr>
        <w:t xml:space="preserve">, порядку </w:t>
      </w:r>
      <w:proofErr w:type="spellStart"/>
      <w:r w:rsidRPr="003C006C">
        <w:rPr>
          <w:rFonts w:ascii="Times New Roman" w:hAnsi="Times New Roman" w:cs="Times New Roman"/>
          <w:sz w:val="28"/>
          <w:szCs w:val="28"/>
        </w:rPr>
        <w:t>справляння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чи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надання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податкових</w:t>
      </w:r>
      <w:proofErr w:type="spellEnd"/>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п</w:t>
      </w:r>
      <w:proofErr w:type="gramEnd"/>
      <w:r w:rsidRPr="003C006C">
        <w:rPr>
          <w:rFonts w:ascii="Times New Roman" w:hAnsi="Times New Roman" w:cs="Times New Roman"/>
          <w:sz w:val="28"/>
          <w:szCs w:val="28"/>
        </w:rPr>
        <w:t>ільг</w:t>
      </w:r>
      <w:proofErr w:type="spellEnd"/>
      <w:r w:rsidRPr="003C006C">
        <w:rPr>
          <w:rFonts w:ascii="Times New Roman" w:hAnsi="Times New Roman" w:cs="Times New Roman"/>
          <w:sz w:val="28"/>
          <w:szCs w:val="28"/>
        </w:rPr>
        <w:t xml:space="preserve">, яке </w:t>
      </w:r>
      <w:proofErr w:type="spellStart"/>
      <w:r w:rsidRPr="003C006C">
        <w:rPr>
          <w:rFonts w:ascii="Times New Roman" w:hAnsi="Times New Roman" w:cs="Times New Roman"/>
          <w:sz w:val="28"/>
          <w:szCs w:val="28"/>
        </w:rPr>
        <w:t>тягне</w:t>
      </w:r>
      <w:proofErr w:type="spellEnd"/>
      <w:r w:rsidRPr="003C006C">
        <w:rPr>
          <w:rFonts w:ascii="Times New Roman" w:hAnsi="Times New Roman" w:cs="Times New Roman"/>
          <w:sz w:val="28"/>
          <w:szCs w:val="28"/>
        </w:rPr>
        <w:t xml:space="preserve"> за собою </w:t>
      </w:r>
      <w:proofErr w:type="spellStart"/>
      <w:r w:rsidRPr="003C006C">
        <w:rPr>
          <w:rFonts w:ascii="Times New Roman" w:hAnsi="Times New Roman" w:cs="Times New Roman"/>
          <w:sz w:val="28"/>
          <w:szCs w:val="28"/>
        </w:rPr>
        <w:t>зміну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податкових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зобов'язань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платників</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податків</w:t>
      </w:r>
      <w:proofErr w:type="spellEnd"/>
      <w:r w:rsidRPr="003C006C">
        <w:rPr>
          <w:rFonts w:ascii="Times New Roman" w:hAnsi="Times New Roman" w:cs="Times New Roman"/>
          <w:sz w:val="28"/>
          <w:szCs w:val="28"/>
        </w:rPr>
        <w:t xml:space="preserve"> та яке </w:t>
      </w:r>
      <w:proofErr w:type="spellStart"/>
      <w:r w:rsidRPr="003C006C">
        <w:rPr>
          <w:rFonts w:ascii="Times New Roman" w:hAnsi="Times New Roman" w:cs="Times New Roman"/>
          <w:sz w:val="28"/>
          <w:szCs w:val="28"/>
        </w:rPr>
        <w:t>набирає</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чинності</w:t>
      </w:r>
      <w:proofErr w:type="spellEnd"/>
      <w:r w:rsidRPr="003C006C">
        <w:rPr>
          <w:rFonts w:ascii="Times New Roman" w:hAnsi="Times New Roman" w:cs="Times New Roman"/>
          <w:sz w:val="28"/>
          <w:szCs w:val="28"/>
        </w:rPr>
        <w:t xml:space="preserve"> з початку бюджетного </w:t>
      </w:r>
      <w:proofErr w:type="spellStart"/>
      <w:r w:rsidRPr="003C006C">
        <w:rPr>
          <w:rFonts w:ascii="Times New Roman" w:hAnsi="Times New Roman" w:cs="Times New Roman"/>
          <w:sz w:val="28"/>
          <w:szCs w:val="28"/>
        </w:rPr>
        <w:t>періоду</w:t>
      </w:r>
      <w:proofErr w:type="spellEnd"/>
      <w:r w:rsidRPr="003C006C">
        <w:rPr>
          <w:rFonts w:ascii="Times New Roman" w:hAnsi="Times New Roman" w:cs="Times New Roman"/>
          <w:sz w:val="28"/>
          <w:szCs w:val="28"/>
        </w:rPr>
        <w:t>.</w:t>
      </w:r>
    </w:p>
    <w:p w:rsidR="003C006C" w:rsidRPr="003C006C" w:rsidRDefault="003C006C" w:rsidP="003C006C">
      <w:pPr>
        <w:rPr>
          <w:rFonts w:ascii="Times New Roman" w:hAnsi="Times New Roman" w:cs="Times New Roman"/>
          <w:sz w:val="28"/>
          <w:szCs w:val="28"/>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r w:rsidRPr="003C006C">
        <w:rPr>
          <w:rFonts w:ascii="Times New Roman" w:hAnsi="Times New Roman" w:cs="Times New Roman"/>
          <w:b/>
          <w:sz w:val="28"/>
          <w:szCs w:val="28"/>
          <w:lang w:val="uk-UA"/>
        </w:rPr>
        <w:t xml:space="preserve">2. </w:t>
      </w:r>
      <w:proofErr w:type="spellStart"/>
      <w:proofErr w:type="gramStart"/>
      <w:r w:rsidRPr="003C006C">
        <w:rPr>
          <w:rFonts w:ascii="Times New Roman" w:hAnsi="Times New Roman" w:cs="Times New Roman"/>
          <w:b/>
          <w:sz w:val="28"/>
          <w:szCs w:val="28"/>
        </w:rPr>
        <w:t>Ц</w:t>
      </w:r>
      <w:proofErr w:type="gramEnd"/>
      <w:r w:rsidRPr="003C006C">
        <w:rPr>
          <w:rFonts w:ascii="Times New Roman" w:hAnsi="Times New Roman" w:cs="Times New Roman"/>
          <w:b/>
          <w:sz w:val="28"/>
          <w:szCs w:val="28"/>
        </w:rPr>
        <w:t>ілі</w:t>
      </w:r>
      <w:proofErr w:type="spellEnd"/>
      <w:r w:rsidRPr="003C006C">
        <w:rPr>
          <w:rFonts w:ascii="Times New Roman" w:hAnsi="Times New Roman" w:cs="Times New Roman"/>
          <w:b/>
          <w:sz w:val="28"/>
          <w:szCs w:val="28"/>
        </w:rPr>
        <w:t xml:space="preserve"> державного </w:t>
      </w:r>
      <w:proofErr w:type="spellStart"/>
      <w:r w:rsidRPr="003C006C">
        <w:rPr>
          <w:rFonts w:ascii="Times New Roman" w:hAnsi="Times New Roman" w:cs="Times New Roman"/>
          <w:b/>
          <w:sz w:val="28"/>
          <w:szCs w:val="28"/>
        </w:rPr>
        <w:t>регулювання</w:t>
      </w:r>
      <w:proofErr w:type="spellEnd"/>
    </w:p>
    <w:p w:rsidR="003C006C" w:rsidRPr="003C006C" w:rsidRDefault="003C006C" w:rsidP="003C006C">
      <w:pPr>
        <w:ind w:firstLine="720"/>
        <w:jc w:val="both"/>
        <w:rPr>
          <w:rFonts w:ascii="Times New Roman" w:hAnsi="Times New Roman" w:cs="Times New Roman"/>
          <w:sz w:val="28"/>
          <w:szCs w:val="28"/>
        </w:rPr>
      </w:pPr>
      <w:proofErr w:type="spellStart"/>
      <w:r w:rsidRPr="003C006C">
        <w:rPr>
          <w:rFonts w:ascii="Times New Roman" w:hAnsi="Times New Roman" w:cs="Times New Roman"/>
          <w:sz w:val="28"/>
          <w:szCs w:val="28"/>
        </w:rPr>
        <w:t>Основними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цілями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прийняття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пропонованого</w:t>
      </w:r>
      <w:proofErr w:type="spellEnd"/>
      <w:r w:rsidRPr="003C006C">
        <w:rPr>
          <w:rFonts w:ascii="Times New Roman" w:hAnsi="Times New Roman" w:cs="Times New Roman"/>
          <w:sz w:val="28"/>
          <w:szCs w:val="28"/>
        </w:rPr>
        <w:t xml:space="preserve"> регуляторного акту</w:t>
      </w:r>
      <w:proofErr w:type="gramStart"/>
      <w:r w:rsidRPr="003C006C">
        <w:rPr>
          <w:rFonts w:ascii="Times New Roman" w:hAnsi="Times New Roman" w:cs="Times New Roman"/>
          <w:sz w:val="28"/>
          <w:szCs w:val="28"/>
        </w:rPr>
        <w:t xml:space="preserve"> є:</w:t>
      </w:r>
      <w:proofErr w:type="gramEnd"/>
      <w:r w:rsidRPr="003C006C">
        <w:rPr>
          <w:rFonts w:ascii="Times New Roman" w:hAnsi="Times New Roman" w:cs="Times New Roman"/>
          <w:sz w:val="28"/>
          <w:szCs w:val="28"/>
        </w:rPr>
        <w:t xml:space="preserve"> </w:t>
      </w:r>
    </w:p>
    <w:p w:rsidR="003C006C" w:rsidRPr="003C006C"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sz w:val="28"/>
          <w:szCs w:val="28"/>
        </w:rPr>
      </w:pPr>
      <w:proofErr w:type="spellStart"/>
      <w:r w:rsidRPr="003C006C">
        <w:rPr>
          <w:rFonts w:ascii="Times New Roman" w:hAnsi="Times New Roman" w:cs="Times New Roman"/>
          <w:sz w:val="28"/>
          <w:szCs w:val="28"/>
        </w:rPr>
        <w:t>встановлення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відносин</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що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виникають</w:t>
      </w:r>
      <w:proofErr w:type="spellEnd"/>
      <w:r w:rsidRPr="003C006C">
        <w:rPr>
          <w:rFonts w:ascii="Times New Roman" w:hAnsi="Times New Roman" w:cs="Times New Roman"/>
          <w:sz w:val="28"/>
          <w:szCs w:val="28"/>
        </w:rPr>
        <w:t xml:space="preserve"> у </w:t>
      </w:r>
      <w:proofErr w:type="spellStart"/>
      <w:r w:rsidRPr="003C006C">
        <w:rPr>
          <w:rFonts w:ascii="Times New Roman" w:hAnsi="Times New Roman" w:cs="Times New Roman"/>
          <w:sz w:val="28"/>
          <w:szCs w:val="28"/>
        </w:rPr>
        <w:t>сфері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справляння</w:t>
      </w:r>
      <w:proofErr w:type="spellEnd"/>
      <w:r w:rsidRPr="003C006C">
        <w:rPr>
          <w:rFonts w:ascii="Times New Roman" w:hAnsi="Times New Roman" w:cs="Times New Roman"/>
          <w:sz w:val="28"/>
          <w:szCs w:val="28"/>
        </w:rPr>
        <w:t xml:space="preserve"> </w:t>
      </w:r>
      <w:proofErr w:type="gramStart"/>
      <w:r w:rsidRPr="003C006C">
        <w:rPr>
          <w:rFonts w:ascii="Times New Roman" w:hAnsi="Times New Roman" w:cs="Times New Roman"/>
          <w:sz w:val="28"/>
          <w:szCs w:val="28"/>
        </w:rPr>
        <w:t>земельного</w:t>
      </w:r>
      <w:proofErr w:type="gramEnd"/>
      <w:r w:rsidRPr="003C006C">
        <w:rPr>
          <w:rFonts w:ascii="Times New Roman" w:hAnsi="Times New Roman" w:cs="Times New Roman"/>
          <w:sz w:val="28"/>
          <w:szCs w:val="28"/>
        </w:rPr>
        <w:t xml:space="preserve"> </w:t>
      </w:r>
      <w:proofErr w:type="spellStart"/>
      <w:r w:rsidRPr="003C006C">
        <w:rPr>
          <w:rStyle w:val="11"/>
          <w:rFonts w:ascii="Times New Roman" w:hAnsi="Times New Roman" w:cs="Times New Roman"/>
          <w:b w:val="0"/>
          <w:color w:val="000000"/>
          <w:sz w:val="28"/>
          <w:szCs w:val="28"/>
        </w:rPr>
        <w:t>податку</w:t>
      </w:r>
      <w:proofErr w:type="spellEnd"/>
      <w:r w:rsidRPr="003C006C">
        <w:rPr>
          <w:rFonts w:ascii="Times New Roman" w:hAnsi="Times New Roman" w:cs="Times New Roman"/>
          <w:sz w:val="28"/>
          <w:szCs w:val="28"/>
        </w:rPr>
        <w:t xml:space="preserve">; </w:t>
      </w:r>
    </w:p>
    <w:p w:rsidR="003C006C" w:rsidRPr="003C006C"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sz w:val="28"/>
          <w:szCs w:val="28"/>
        </w:rPr>
      </w:pPr>
      <w:r w:rsidRPr="003C006C">
        <w:rPr>
          <w:rFonts w:ascii="Times New Roman" w:hAnsi="Times New Roman" w:cs="Times New Roman"/>
          <w:noProof/>
          <w:sz w:val="28"/>
          <w:szCs w:val="28"/>
        </w:rPr>
        <w:t>пільг для фізичних та юридичних осіб</w:t>
      </w:r>
      <w:r w:rsidRPr="003C006C">
        <w:rPr>
          <w:rFonts w:ascii="Times New Roman" w:hAnsi="Times New Roman" w:cs="Times New Roman"/>
          <w:sz w:val="28"/>
          <w:szCs w:val="28"/>
        </w:rPr>
        <w:t xml:space="preserve"> в межах </w:t>
      </w:r>
      <w:proofErr w:type="spellStart"/>
      <w:r w:rsidRPr="003C006C">
        <w:rPr>
          <w:rFonts w:ascii="Times New Roman" w:hAnsi="Times New Roman" w:cs="Times New Roman"/>
          <w:sz w:val="28"/>
          <w:szCs w:val="28"/>
        </w:rPr>
        <w:t>визначених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Податковим</w:t>
      </w:r>
      <w:proofErr w:type="spellEnd"/>
      <w:r w:rsidRPr="003C006C">
        <w:rPr>
          <w:rFonts w:ascii="Times New Roman" w:hAnsi="Times New Roman" w:cs="Times New Roman"/>
          <w:sz w:val="28"/>
          <w:szCs w:val="28"/>
        </w:rPr>
        <w:t xml:space="preserve"> кодексом </w:t>
      </w:r>
      <w:proofErr w:type="spellStart"/>
      <w:r w:rsidRPr="003C006C">
        <w:rPr>
          <w:rFonts w:ascii="Times New Roman" w:hAnsi="Times New Roman" w:cs="Times New Roman"/>
          <w:sz w:val="28"/>
          <w:szCs w:val="28"/>
        </w:rPr>
        <w:t>України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із</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врахуванням</w:t>
      </w:r>
      <w:proofErr w:type="spellEnd"/>
      <w:r w:rsidRPr="003C006C">
        <w:rPr>
          <w:rFonts w:ascii="Times New Roman" w:hAnsi="Times New Roman" w:cs="Times New Roman"/>
          <w:sz w:val="28"/>
          <w:szCs w:val="28"/>
        </w:rPr>
        <w:t xml:space="preserve"> потреб </w:t>
      </w:r>
      <w:proofErr w:type="spellStart"/>
      <w:r w:rsidRPr="003C006C">
        <w:rPr>
          <w:rFonts w:ascii="Times New Roman" w:hAnsi="Times New Roman" w:cs="Times New Roman"/>
          <w:sz w:val="28"/>
          <w:szCs w:val="28"/>
        </w:rPr>
        <w:t>територіальної</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громади</w:t>
      </w:r>
      <w:proofErr w:type="spellEnd"/>
      <w:r w:rsidRPr="003C006C">
        <w:rPr>
          <w:rFonts w:ascii="Times New Roman" w:hAnsi="Times New Roman" w:cs="Times New Roman"/>
          <w:sz w:val="28"/>
          <w:szCs w:val="28"/>
        </w:rPr>
        <w:t xml:space="preserve">; </w:t>
      </w:r>
    </w:p>
    <w:p w:rsidR="003C006C" w:rsidRPr="003C006C" w:rsidRDefault="003C006C" w:rsidP="003C006C">
      <w:pPr>
        <w:numPr>
          <w:ilvl w:val="1"/>
          <w:numId w:val="1"/>
        </w:numPr>
        <w:tabs>
          <w:tab w:val="num" w:pos="0"/>
          <w:tab w:val="left" w:pos="1080"/>
        </w:tabs>
        <w:spacing w:after="0" w:line="240" w:lineRule="auto"/>
        <w:ind w:left="0" w:firstLine="720"/>
        <w:jc w:val="both"/>
        <w:rPr>
          <w:rFonts w:ascii="Times New Roman" w:hAnsi="Times New Roman" w:cs="Times New Roman"/>
          <w:sz w:val="28"/>
          <w:szCs w:val="28"/>
        </w:rPr>
      </w:pPr>
      <w:proofErr w:type="spellStart"/>
      <w:r w:rsidRPr="003C006C">
        <w:rPr>
          <w:rFonts w:ascii="Times New Roman" w:hAnsi="Times New Roman" w:cs="Times New Roman"/>
          <w:sz w:val="28"/>
          <w:szCs w:val="28"/>
        </w:rPr>
        <w:t>здійснення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планування</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прогнозування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надходжень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від</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сплати</w:t>
      </w:r>
      <w:proofErr w:type="spellEnd"/>
      <w:r w:rsidRPr="003C006C">
        <w:rPr>
          <w:rFonts w:ascii="Times New Roman" w:hAnsi="Times New Roman" w:cs="Times New Roman"/>
          <w:sz w:val="28"/>
          <w:szCs w:val="28"/>
        </w:rPr>
        <w:t xml:space="preserve"> </w:t>
      </w:r>
      <w:proofErr w:type="gramStart"/>
      <w:r w:rsidRPr="003C006C">
        <w:rPr>
          <w:rFonts w:ascii="Times New Roman" w:hAnsi="Times New Roman" w:cs="Times New Roman"/>
          <w:sz w:val="28"/>
          <w:szCs w:val="28"/>
        </w:rPr>
        <w:t>земельного</w:t>
      </w:r>
      <w:proofErr w:type="gramEnd"/>
      <w:r w:rsidRPr="003C006C">
        <w:rPr>
          <w:rFonts w:ascii="Times New Roman" w:hAnsi="Times New Roman" w:cs="Times New Roman"/>
          <w:sz w:val="28"/>
          <w:szCs w:val="28"/>
        </w:rPr>
        <w:t xml:space="preserve"> </w:t>
      </w:r>
      <w:proofErr w:type="spellStart"/>
      <w:r w:rsidRPr="003C006C">
        <w:rPr>
          <w:rStyle w:val="11"/>
          <w:rFonts w:ascii="Times New Roman" w:hAnsi="Times New Roman" w:cs="Times New Roman"/>
          <w:b w:val="0"/>
          <w:color w:val="000000"/>
          <w:sz w:val="28"/>
          <w:szCs w:val="28"/>
        </w:rPr>
        <w:t>податку</w:t>
      </w:r>
      <w:proofErr w:type="spellEnd"/>
      <w:r w:rsidRPr="003C006C">
        <w:rPr>
          <w:rStyle w:val="11"/>
          <w:rFonts w:ascii="Times New Roman" w:hAnsi="Times New Roman" w:cs="Times New Roman"/>
          <w:b w:val="0"/>
          <w:color w:val="000000"/>
          <w:sz w:val="28"/>
          <w:szCs w:val="28"/>
        </w:rPr>
        <w:t xml:space="preserve"> </w:t>
      </w:r>
      <w:r w:rsidRPr="003C006C">
        <w:rPr>
          <w:rFonts w:ascii="Times New Roman" w:hAnsi="Times New Roman" w:cs="Times New Roman"/>
          <w:sz w:val="28"/>
          <w:szCs w:val="28"/>
        </w:rPr>
        <w:t xml:space="preserve">при </w:t>
      </w:r>
      <w:proofErr w:type="spellStart"/>
      <w:r w:rsidRPr="003C006C">
        <w:rPr>
          <w:rFonts w:ascii="Times New Roman" w:hAnsi="Times New Roman" w:cs="Times New Roman"/>
          <w:sz w:val="28"/>
          <w:szCs w:val="28"/>
        </w:rPr>
        <w:t>формуванні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міського</w:t>
      </w:r>
      <w:proofErr w:type="spellEnd"/>
      <w:r w:rsidRPr="003C006C">
        <w:rPr>
          <w:rFonts w:ascii="Times New Roman" w:hAnsi="Times New Roman" w:cs="Times New Roman"/>
          <w:sz w:val="28"/>
          <w:szCs w:val="28"/>
        </w:rPr>
        <w:t xml:space="preserve"> бюджету.</w:t>
      </w:r>
    </w:p>
    <w:p w:rsidR="003C006C" w:rsidRPr="003C006C" w:rsidRDefault="003C006C" w:rsidP="003C006C">
      <w:pPr>
        <w:jc w:val="both"/>
        <w:rPr>
          <w:rFonts w:ascii="Times New Roman" w:hAnsi="Times New Roman" w:cs="Times New Roman"/>
          <w:sz w:val="28"/>
          <w:szCs w:val="28"/>
          <w:lang w:eastAsia="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r w:rsidRPr="003C006C">
        <w:rPr>
          <w:rFonts w:ascii="Times New Roman" w:hAnsi="Times New Roman" w:cs="Times New Roman"/>
          <w:b/>
          <w:sz w:val="28"/>
          <w:szCs w:val="28"/>
          <w:lang w:val="uk-UA"/>
        </w:rPr>
        <w:t xml:space="preserve">3. </w:t>
      </w:r>
      <w:proofErr w:type="spellStart"/>
      <w:r w:rsidRPr="003C006C">
        <w:rPr>
          <w:rFonts w:ascii="Times New Roman" w:hAnsi="Times New Roman" w:cs="Times New Roman"/>
          <w:b/>
          <w:sz w:val="28"/>
          <w:szCs w:val="28"/>
        </w:rPr>
        <w:t>Альтернативні</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способи</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досягнення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встановлених</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цілей</w:t>
      </w:r>
      <w:proofErr w:type="spellEnd"/>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податку на майно в частині плати за землю відповідно до переліку і в межах установлених граничних розмірів ставок.</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У разі не встановлення рішенням органів місцевого самоврядування ставок податку на майно в частині плати за землю, такий податок сплачується платниками у порядку, встановленому Кодексом із застосуванням його мінімальних ставок.</w:t>
      </w:r>
    </w:p>
    <w:p w:rsidR="003C006C" w:rsidRPr="003C006C" w:rsidRDefault="003C006C" w:rsidP="003C006C">
      <w:pPr>
        <w:pStyle w:val="ac"/>
        <w:jc w:val="both"/>
        <w:rPr>
          <w:color w:val="000000"/>
          <w:sz w:val="28"/>
          <w:szCs w:val="28"/>
          <w:lang w:eastAsia="uk-UA"/>
        </w:rPr>
      </w:pPr>
      <w:r w:rsidRPr="003C006C">
        <w:rPr>
          <w:sz w:val="28"/>
          <w:szCs w:val="28"/>
          <w:lang w:eastAsia="uk-UA"/>
        </w:rPr>
        <w:t xml:space="preserve">      Прийняття рішення «</w:t>
      </w:r>
      <w:r w:rsidRPr="003C006C">
        <w:rPr>
          <w:iCs/>
          <w:sz w:val="28"/>
          <w:szCs w:val="28"/>
          <w:lang w:eastAsia="ru-RU"/>
        </w:rPr>
        <w:t xml:space="preserve">Про  внесення  змін  до  рішення  міської ради   від  25.06.2019   № </w:t>
      </w:r>
      <w:r w:rsidRPr="003C006C">
        <w:rPr>
          <w:sz w:val="28"/>
          <w:szCs w:val="28"/>
        </w:rPr>
        <w:t xml:space="preserve">818-20/VII   </w:t>
      </w:r>
      <w:r w:rsidRPr="003C006C">
        <w:rPr>
          <w:iCs/>
          <w:sz w:val="28"/>
          <w:szCs w:val="28"/>
          <w:lang w:eastAsia="ru-RU"/>
        </w:rPr>
        <w:t>«Про встановлення місцевих податків і зборів на підвідомчій території Бобровицької міської ради  на 2020 рік»</w:t>
      </w:r>
      <w:r w:rsidRPr="003C006C">
        <w:rPr>
          <w:rStyle w:val="11"/>
          <w:b w:val="0"/>
          <w:color w:val="000000"/>
          <w:sz w:val="28"/>
          <w:szCs w:val="28"/>
        </w:rPr>
        <w:t xml:space="preserve">  не</w:t>
      </w:r>
      <w:r w:rsidRPr="003C006C">
        <w:rPr>
          <w:color w:val="000000"/>
          <w:sz w:val="28"/>
          <w:szCs w:val="28"/>
          <w:lang w:eastAsia="uk-UA"/>
        </w:rPr>
        <w:t xml:space="preserve"> спричинить значних втрат дохідної частини міського бюджету.</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p>
    <w:p w:rsid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lang w:val="uk-UA"/>
        </w:rPr>
      </w:pPr>
      <w:r w:rsidRPr="003C006C">
        <w:rPr>
          <w:rFonts w:ascii="Times New Roman" w:hAnsi="Times New Roman" w:cs="Times New Roman"/>
          <w:b/>
          <w:sz w:val="28"/>
          <w:szCs w:val="28"/>
          <w:lang w:val="uk-UA"/>
        </w:rPr>
        <w:t xml:space="preserve">4. </w:t>
      </w:r>
      <w:proofErr w:type="spellStart"/>
      <w:r w:rsidRPr="003C006C">
        <w:rPr>
          <w:rFonts w:ascii="Times New Roman" w:hAnsi="Times New Roman" w:cs="Times New Roman"/>
          <w:b/>
          <w:sz w:val="28"/>
          <w:szCs w:val="28"/>
        </w:rPr>
        <w:t>Механізми</w:t>
      </w:r>
      <w:proofErr w:type="spellEnd"/>
      <w:r w:rsidRPr="003C006C">
        <w:rPr>
          <w:rFonts w:ascii="Times New Roman" w:hAnsi="Times New Roman" w:cs="Times New Roman"/>
          <w:b/>
          <w:sz w:val="28"/>
          <w:szCs w:val="28"/>
        </w:rPr>
        <w:t xml:space="preserve"> та заходи, </w:t>
      </w: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proofErr w:type="spellStart"/>
      <w:r w:rsidRPr="003C006C">
        <w:rPr>
          <w:rFonts w:ascii="Times New Roman" w:hAnsi="Times New Roman" w:cs="Times New Roman"/>
          <w:b/>
          <w:sz w:val="28"/>
          <w:szCs w:val="28"/>
        </w:rPr>
        <w:t>які</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пропонується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застосувати</w:t>
      </w:r>
      <w:proofErr w:type="spellEnd"/>
      <w:r w:rsidRPr="003C006C">
        <w:rPr>
          <w:rFonts w:ascii="Times New Roman" w:hAnsi="Times New Roman" w:cs="Times New Roman"/>
          <w:b/>
          <w:sz w:val="28"/>
          <w:szCs w:val="28"/>
        </w:rPr>
        <w:t xml:space="preserve"> для </w:t>
      </w:r>
      <w:proofErr w:type="spellStart"/>
      <w:r w:rsidRPr="003C006C">
        <w:rPr>
          <w:rFonts w:ascii="Times New Roman" w:hAnsi="Times New Roman" w:cs="Times New Roman"/>
          <w:b/>
          <w:sz w:val="28"/>
          <w:szCs w:val="28"/>
        </w:rPr>
        <w:t>розв'язання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проблеми</w:t>
      </w:r>
      <w:proofErr w:type="spellEnd"/>
    </w:p>
    <w:p w:rsidR="003C006C" w:rsidRPr="003C006C" w:rsidRDefault="003C006C" w:rsidP="003C006C">
      <w:pPr>
        <w:pStyle w:val="Bodytext1"/>
        <w:spacing w:before="0" w:line="240" w:lineRule="auto"/>
        <w:ind w:right="-1" w:firstLine="539"/>
        <w:jc w:val="both"/>
        <w:rPr>
          <w:rFonts w:ascii="Times New Roman" w:hAnsi="Times New Roman" w:cs="Times New Roman"/>
          <w:color w:val="FF0000"/>
          <w:sz w:val="28"/>
          <w:szCs w:val="28"/>
          <w:lang w:val="uk-UA" w:eastAsia="uk-UA"/>
        </w:rPr>
      </w:pPr>
      <w:r w:rsidRPr="003C006C">
        <w:rPr>
          <w:rFonts w:ascii="Times New Roman" w:hAnsi="Times New Roman" w:cs="Times New Roman"/>
          <w:sz w:val="28"/>
          <w:szCs w:val="28"/>
          <w:lang w:val="uk-UA" w:eastAsia="uk-UA"/>
        </w:rPr>
        <w:t xml:space="preserve">Даним регуляторним актом передбачається встановити на території міської ради  пільг для фізичних та юридичних осіб, наданих відповідно до пункту 284.1 статті 284 Податкового кодексу України  та  додаткових пільг із сплати земельного податку для </w:t>
      </w:r>
      <w:r w:rsidRPr="003C006C">
        <w:rPr>
          <w:rFonts w:ascii="Times New Roman" w:hAnsi="Times New Roman" w:cs="Times New Roman"/>
          <w:color w:val="000000"/>
          <w:sz w:val="28"/>
          <w:szCs w:val="28"/>
          <w:shd w:val="clear" w:color="auto" w:fill="F7F7F7"/>
          <w:lang w:val="uk-UA"/>
        </w:rPr>
        <w:t xml:space="preserve"> о</w:t>
      </w:r>
      <w:proofErr w:type="spellStart"/>
      <w:r w:rsidRPr="003C006C">
        <w:rPr>
          <w:rFonts w:ascii="Times New Roman" w:hAnsi="Times New Roman" w:cs="Times New Roman"/>
          <w:color w:val="000000"/>
          <w:sz w:val="28"/>
          <w:szCs w:val="28"/>
          <w:shd w:val="clear" w:color="auto" w:fill="F7F7F7"/>
        </w:rPr>
        <w:t>рган</w:t>
      </w:r>
      <w:r w:rsidRPr="003C006C">
        <w:rPr>
          <w:rFonts w:ascii="Times New Roman" w:hAnsi="Times New Roman" w:cs="Times New Roman"/>
          <w:color w:val="000000"/>
          <w:sz w:val="28"/>
          <w:szCs w:val="28"/>
          <w:shd w:val="clear" w:color="auto" w:fill="F7F7F7"/>
          <w:lang w:val="uk-UA"/>
        </w:rPr>
        <w:t>ів</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державної</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влади</w:t>
      </w:r>
      <w:proofErr w:type="spellEnd"/>
      <w:r w:rsidRPr="003C006C">
        <w:rPr>
          <w:rFonts w:ascii="Times New Roman" w:hAnsi="Times New Roman" w:cs="Times New Roman"/>
          <w:color w:val="000000"/>
          <w:sz w:val="28"/>
          <w:szCs w:val="28"/>
          <w:shd w:val="clear" w:color="auto" w:fill="F7F7F7"/>
        </w:rPr>
        <w:t xml:space="preserve"> та орган</w:t>
      </w:r>
      <w:proofErr w:type="spellStart"/>
      <w:r w:rsidRPr="003C006C">
        <w:rPr>
          <w:rFonts w:ascii="Times New Roman" w:hAnsi="Times New Roman" w:cs="Times New Roman"/>
          <w:color w:val="000000"/>
          <w:sz w:val="28"/>
          <w:szCs w:val="28"/>
          <w:shd w:val="clear" w:color="auto" w:fill="F7F7F7"/>
          <w:lang w:val="uk-UA"/>
        </w:rPr>
        <w:t>ів</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місцевого</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самоврядування</w:t>
      </w:r>
      <w:proofErr w:type="spellEnd"/>
      <w:r w:rsidRPr="003C006C">
        <w:rPr>
          <w:rFonts w:ascii="Times New Roman" w:hAnsi="Times New Roman" w:cs="Times New Roman"/>
          <w:color w:val="000000"/>
          <w:sz w:val="28"/>
          <w:szCs w:val="28"/>
          <w:shd w:val="clear" w:color="auto" w:fill="F7F7F7"/>
        </w:rPr>
        <w:t>, орган</w:t>
      </w:r>
      <w:proofErr w:type="spellStart"/>
      <w:r w:rsidRPr="003C006C">
        <w:rPr>
          <w:rFonts w:ascii="Times New Roman" w:hAnsi="Times New Roman" w:cs="Times New Roman"/>
          <w:color w:val="000000"/>
          <w:sz w:val="28"/>
          <w:szCs w:val="28"/>
          <w:shd w:val="clear" w:color="auto" w:fill="F7F7F7"/>
          <w:lang w:val="uk-UA"/>
        </w:rPr>
        <w:t>ів</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прокуратури</w:t>
      </w:r>
      <w:proofErr w:type="spellEnd"/>
      <w:r w:rsidRPr="003C006C">
        <w:rPr>
          <w:rFonts w:ascii="Times New Roman" w:hAnsi="Times New Roman" w:cs="Times New Roman"/>
          <w:color w:val="000000"/>
          <w:sz w:val="28"/>
          <w:szCs w:val="28"/>
          <w:shd w:val="clear" w:color="auto" w:fill="F7F7F7"/>
        </w:rPr>
        <w:t>, заклад</w:t>
      </w:r>
      <w:proofErr w:type="spellStart"/>
      <w:r w:rsidRPr="003C006C">
        <w:rPr>
          <w:rFonts w:ascii="Times New Roman" w:hAnsi="Times New Roman" w:cs="Times New Roman"/>
          <w:color w:val="000000"/>
          <w:sz w:val="28"/>
          <w:szCs w:val="28"/>
          <w:shd w:val="clear" w:color="auto" w:fill="F7F7F7"/>
          <w:lang w:val="uk-UA"/>
        </w:rPr>
        <w:t>ів</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установ</w:t>
      </w:r>
      <w:proofErr w:type="spellEnd"/>
      <w:r w:rsidRPr="003C006C">
        <w:rPr>
          <w:rFonts w:ascii="Times New Roman" w:hAnsi="Times New Roman" w:cs="Times New Roman"/>
          <w:color w:val="000000"/>
          <w:sz w:val="28"/>
          <w:szCs w:val="28"/>
          <w:shd w:val="clear" w:color="auto" w:fill="F7F7F7"/>
        </w:rPr>
        <w:t xml:space="preserve"> та </w:t>
      </w:r>
      <w:proofErr w:type="spellStart"/>
      <w:r w:rsidRPr="003C006C">
        <w:rPr>
          <w:rFonts w:ascii="Times New Roman" w:hAnsi="Times New Roman" w:cs="Times New Roman"/>
          <w:color w:val="000000"/>
          <w:sz w:val="28"/>
          <w:szCs w:val="28"/>
          <w:shd w:val="clear" w:color="auto" w:fill="F7F7F7"/>
        </w:rPr>
        <w:t>організаці</w:t>
      </w:r>
      <w:proofErr w:type="spellEnd"/>
      <w:r w:rsidRPr="003C006C">
        <w:rPr>
          <w:rFonts w:ascii="Times New Roman" w:hAnsi="Times New Roman" w:cs="Times New Roman"/>
          <w:color w:val="000000"/>
          <w:sz w:val="28"/>
          <w:szCs w:val="28"/>
          <w:shd w:val="clear" w:color="auto" w:fill="F7F7F7"/>
          <w:lang w:val="uk-UA"/>
        </w:rPr>
        <w:t>й</w:t>
      </w:r>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спеціалізован</w:t>
      </w:r>
      <w:r w:rsidRPr="003C006C">
        <w:rPr>
          <w:rFonts w:ascii="Times New Roman" w:hAnsi="Times New Roman" w:cs="Times New Roman"/>
          <w:color w:val="000000"/>
          <w:sz w:val="28"/>
          <w:szCs w:val="28"/>
          <w:shd w:val="clear" w:color="auto" w:fill="F7F7F7"/>
          <w:lang w:val="uk-UA"/>
        </w:rPr>
        <w:t>их</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санаторії</w:t>
      </w:r>
      <w:proofErr w:type="spellEnd"/>
      <w:r w:rsidRPr="003C006C">
        <w:rPr>
          <w:rFonts w:ascii="Times New Roman" w:hAnsi="Times New Roman" w:cs="Times New Roman"/>
          <w:color w:val="000000"/>
          <w:sz w:val="28"/>
          <w:szCs w:val="28"/>
          <w:shd w:val="clear" w:color="auto" w:fill="F7F7F7"/>
          <w:lang w:val="uk-UA"/>
        </w:rPr>
        <w:t>в</w:t>
      </w:r>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України</w:t>
      </w:r>
      <w:proofErr w:type="spellEnd"/>
      <w:r w:rsidRPr="003C006C">
        <w:rPr>
          <w:rFonts w:ascii="Times New Roman" w:hAnsi="Times New Roman" w:cs="Times New Roman"/>
          <w:color w:val="000000"/>
          <w:sz w:val="28"/>
          <w:szCs w:val="28"/>
          <w:shd w:val="clear" w:color="auto" w:fill="F7F7F7"/>
        </w:rPr>
        <w:t xml:space="preserve"> для </w:t>
      </w:r>
      <w:proofErr w:type="spellStart"/>
      <w:r w:rsidRPr="003C006C">
        <w:rPr>
          <w:rFonts w:ascii="Times New Roman" w:hAnsi="Times New Roman" w:cs="Times New Roman"/>
          <w:color w:val="000000"/>
          <w:sz w:val="28"/>
          <w:szCs w:val="28"/>
          <w:shd w:val="clear" w:color="auto" w:fill="F7F7F7"/>
        </w:rPr>
        <w:t>реабілітації</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лікування</w:t>
      </w:r>
      <w:proofErr w:type="spellEnd"/>
      <w:r w:rsidRPr="003C006C">
        <w:rPr>
          <w:rFonts w:ascii="Times New Roman" w:hAnsi="Times New Roman" w:cs="Times New Roman"/>
          <w:color w:val="000000"/>
          <w:sz w:val="28"/>
          <w:szCs w:val="28"/>
          <w:shd w:val="clear" w:color="auto" w:fill="F7F7F7"/>
        </w:rPr>
        <w:t xml:space="preserve"> та </w:t>
      </w:r>
      <w:proofErr w:type="spellStart"/>
      <w:r w:rsidRPr="003C006C">
        <w:rPr>
          <w:rFonts w:ascii="Times New Roman" w:hAnsi="Times New Roman" w:cs="Times New Roman"/>
          <w:color w:val="000000"/>
          <w:sz w:val="28"/>
          <w:szCs w:val="28"/>
          <w:shd w:val="clear" w:color="auto" w:fill="F7F7F7"/>
        </w:rPr>
        <w:t>оздоровлення</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хворих</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військов</w:t>
      </w:r>
      <w:r w:rsidRPr="003C006C">
        <w:rPr>
          <w:rFonts w:ascii="Times New Roman" w:hAnsi="Times New Roman" w:cs="Times New Roman"/>
          <w:color w:val="000000"/>
          <w:sz w:val="28"/>
          <w:szCs w:val="28"/>
          <w:shd w:val="clear" w:color="auto" w:fill="F7F7F7"/>
          <w:lang w:val="uk-UA"/>
        </w:rPr>
        <w:t>их</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формуван</w:t>
      </w:r>
      <w:proofErr w:type="spellEnd"/>
      <w:r w:rsidRPr="003C006C">
        <w:rPr>
          <w:rFonts w:ascii="Times New Roman" w:hAnsi="Times New Roman" w:cs="Times New Roman"/>
          <w:color w:val="000000"/>
          <w:sz w:val="28"/>
          <w:szCs w:val="28"/>
          <w:shd w:val="clear" w:color="auto" w:fill="F7F7F7"/>
          <w:lang w:val="uk-UA"/>
        </w:rPr>
        <w:t>ь</w:t>
      </w:r>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утворен</w:t>
      </w:r>
      <w:r w:rsidRPr="003C006C">
        <w:rPr>
          <w:rFonts w:ascii="Times New Roman" w:hAnsi="Times New Roman" w:cs="Times New Roman"/>
          <w:color w:val="000000"/>
          <w:sz w:val="28"/>
          <w:szCs w:val="28"/>
          <w:shd w:val="clear" w:color="auto" w:fill="F7F7F7"/>
          <w:lang w:val="uk-UA"/>
        </w:rPr>
        <w:t>их</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відповідно</w:t>
      </w:r>
      <w:proofErr w:type="spellEnd"/>
      <w:r w:rsidRPr="003C006C">
        <w:rPr>
          <w:rFonts w:ascii="Times New Roman" w:hAnsi="Times New Roman" w:cs="Times New Roman"/>
          <w:color w:val="000000"/>
          <w:sz w:val="28"/>
          <w:szCs w:val="28"/>
          <w:shd w:val="clear" w:color="auto" w:fill="F7F7F7"/>
        </w:rPr>
        <w:t xml:space="preserve"> до </w:t>
      </w:r>
      <w:proofErr w:type="spellStart"/>
      <w:r w:rsidRPr="003C006C">
        <w:rPr>
          <w:rFonts w:ascii="Times New Roman" w:hAnsi="Times New Roman" w:cs="Times New Roman"/>
          <w:color w:val="000000"/>
          <w:sz w:val="28"/>
          <w:szCs w:val="28"/>
          <w:shd w:val="clear" w:color="auto" w:fill="F7F7F7"/>
        </w:rPr>
        <w:t>законів</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України</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Збройні</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Сили</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України</w:t>
      </w:r>
      <w:proofErr w:type="spellEnd"/>
      <w:r w:rsidRPr="003C006C">
        <w:rPr>
          <w:rFonts w:ascii="Times New Roman" w:hAnsi="Times New Roman" w:cs="Times New Roman"/>
          <w:color w:val="000000"/>
          <w:sz w:val="28"/>
          <w:szCs w:val="28"/>
          <w:shd w:val="clear" w:color="auto" w:fill="F7F7F7"/>
          <w:lang w:val="uk-UA"/>
        </w:rPr>
        <w:t>,</w:t>
      </w:r>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які</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повністю</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утримуються</w:t>
      </w:r>
      <w:proofErr w:type="spellEnd"/>
      <w:r w:rsidRPr="003C006C">
        <w:rPr>
          <w:rFonts w:ascii="Times New Roman" w:hAnsi="Times New Roman" w:cs="Times New Roman"/>
          <w:color w:val="000000"/>
          <w:sz w:val="28"/>
          <w:szCs w:val="28"/>
          <w:shd w:val="clear" w:color="auto" w:fill="F7F7F7"/>
        </w:rPr>
        <w:t xml:space="preserve"> за </w:t>
      </w:r>
      <w:proofErr w:type="spellStart"/>
      <w:r w:rsidRPr="003C006C">
        <w:rPr>
          <w:rFonts w:ascii="Times New Roman" w:hAnsi="Times New Roman" w:cs="Times New Roman"/>
          <w:color w:val="000000"/>
          <w:sz w:val="28"/>
          <w:szCs w:val="28"/>
          <w:shd w:val="clear" w:color="auto" w:fill="F7F7F7"/>
        </w:rPr>
        <w:t>рахунок</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коштів</w:t>
      </w:r>
      <w:proofErr w:type="spellEnd"/>
      <w:r w:rsidRPr="003C006C">
        <w:rPr>
          <w:rFonts w:ascii="Times New Roman" w:hAnsi="Times New Roman" w:cs="Times New Roman"/>
          <w:color w:val="000000"/>
          <w:sz w:val="28"/>
          <w:szCs w:val="28"/>
          <w:shd w:val="clear" w:color="auto" w:fill="F7F7F7"/>
        </w:rPr>
        <w:t xml:space="preserve"> державного </w:t>
      </w:r>
      <w:proofErr w:type="spellStart"/>
      <w:r w:rsidRPr="003C006C">
        <w:rPr>
          <w:rFonts w:ascii="Times New Roman" w:hAnsi="Times New Roman" w:cs="Times New Roman"/>
          <w:color w:val="000000"/>
          <w:sz w:val="28"/>
          <w:szCs w:val="28"/>
          <w:shd w:val="clear" w:color="auto" w:fill="F7F7F7"/>
        </w:rPr>
        <w:t>або</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місцевих</w:t>
      </w:r>
      <w:proofErr w:type="spellEnd"/>
      <w:r w:rsidRPr="003C006C">
        <w:rPr>
          <w:rFonts w:ascii="Times New Roman" w:hAnsi="Times New Roman" w:cs="Times New Roman"/>
          <w:color w:val="000000"/>
          <w:sz w:val="28"/>
          <w:szCs w:val="28"/>
          <w:shd w:val="clear" w:color="auto" w:fill="F7F7F7"/>
        </w:rPr>
        <w:t xml:space="preserve"> </w:t>
      </w:r>
      <w:proofErr w:type="spellStart"/>
      <w:r w:rsidRPr="003C006C">
        <w:rPr>
          <w:rFonts w:ascii="Times New Roman" w:hAnsi="Times New Roman" w:cs="Times New Roman"/>
          <w:color w:val="000000"/>
          <w:sz w:val="28"/>
          <w:szCs w:val="28"/>
          <w:shd w:val="clear" w:color="auto" w:fill="F7F7F7"/>
        </w:rPr>
        <w:t>бюджетів</w:t>
      </w:r>
      <w:proofErr w:type="spellEnd"/>
      <w:r w:rsidRPr="003C006C">
        <w:rPr>
          <w:rFonts w:ascii="Times New Roman" w:hAnsi="Times New Roman" w:cs="Times New Roman"/>
          <w:color w:val="000000"/>
          <w:sz w:val="28"/>
          <w:szCs w:val="28"/>
          <w:shd w:val="clear" w:color="auto" w:fill="F7F7F7"/>
        </w:rPr>
        <w:t>,  у</w:t>
      </w:r>
      <w:r w:rsidRPr="003C006C">
        <w:rPr>
          <w:rFonts w:ascii="Times New Roman" w:hAnsi="Times New Roman" w:cs="Times New Roman"/>
          <w:color w:val="000000"/>
          <w:sz w:val="28"/>
          <w:szCs w:val="28"/>
          <w:shd w:val="clear" w:color="auto" w:fill="F7F7F7"/>
          <w:lang w:val="uk-UA"/>
        </w:rPr>
        <w:t xml:space="preserve"> </w:t>
      </w:r>
      <w:proofErr w:type="spellStart"/>
      <w:r w:rsidRPr="003C006C">
        <w:rPr>
          <w:rFonts w:ascii="Times New Roman" w:hAnsi="Times New Roman" w:cs="Times New Roman"/>
          <w:color w:val="000000"/>
          <w:sz w:val="28"/>
          <w:szCs w:val="28"/>
          <w:shd w:val="clear" w:color="auto" w:fill="F7F7F7"/>
        </w:rPr>
        <w:t>розмірі</w:t>
      </w:r>
      <w:proofErr w:type="spellEnd"/>
      <w:r w:rsidRPr="003C006C">
        <w:rPr>
          <w:rFonts w:ascii="Times New Roman" w:hAnsi="Times New Roman" w:cs="Times New Roman"/>
          <w:color w:val="000000"/>
          <w:sz w:val="28"/>
          <w:szCs w:val="28"/>
          <w:shd w:val="clear" w:color="auto" w:fill="F7F7F7"/>
        </w:rPr>
        <w:t xml:space="preserve"> 100 %</w:t>
      </w:r>
      <w:r w:rsidRPr="003C006C">
        <w:rPr>
          <w:rFonts w:ascii="Times New Roman" w:hAnsi="Times New Roman" w:cs="Times New Roman"/>
          <w:color w:val="000000"/>
          <w:sz w:val="28"/>
          <w:szCs w:val="28"/>
          <w:shd w:val="clear" w:color="auto" w:fill="F7F7F7"/>
          <w:lang w:val="uk-UA"/>
        </w:rPr>
        <w:t xml:space="preserve">. </w:t>
      </w:r>
      <w:r w:rsidRPr="003C006C">
        <w:rPr>
          <w:rFonts w:ascii="Times New Roman" w:hAnsi="Times New Roman" w:cs="Times New Roman"/>
          <w:sz w:val="28"/>
          <w:szCs w:val="28"/>
          <w:lang w:val="uk-UA" w:eastAsia="uk-UA"/>
        </w:rPr>
        <w:t xml:space="preserve"> </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eastAsia="uk-UA"/>
        </w:rPr>
      </w:pPr>
      <w:r w:rsidRPr="003C006C">
        <w:rPr>
          <w:rFonts w:ascii="Times New Roman" w:hAnsi="Times New Roman" w:cs="Times New Roman"/>
          <w:sz w:val="28"/>
          <w:szCs w:val="28"/>
          <w:lang w:val="uk-UA" w:eastAsia="uk-UA"/>
        </w:rPr>
        <w:t xml:space="preserve">Запропонований спосіб відповідає принципам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w:t>
      </w:r>
    </w:p>
    <w:p w:rsidR="003C006C" w:rsidRPr="003C006C" w:rsidRDefault="003C006C" w:rsidP="003C006C">
      <w:pPr>
        <w:pStyle w:val="Bodytext1"/>
        <w:ind w:firstLine="539"/>
        <w:jc w:val="both"/>
        <w:rPr>
          <w:rFonts w:ascii="Times New Roman" w:hAnsi="Times New Roman" w:cs="Times New Roman"/>
          <w:sz w:val="28"/>
          <w:szCs w:val="28"/>
          <w:lang w:val="uk-UA" w:eastAsia="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r w:rsidRPr="003C006C">
        <w:rPr>
          <w:rFonts w:ascii="Times New Roman" w:hAnsi="Times New Roman" w:cs="Times New Roman"/>
          <w:b/>
          <w:sz w:val="28"/>
          <w:szCs w:val="28"/>
          <w:lang w:val="uk-UA"/>
        </w:rPr>
        <w:t xml:space="preserve">5. </w:t>
      </w:r>
      <w:r w:rsidRPr="003C006C">
        <w:rPr>
          <w:rFonts w:ascii="Times New Roman" w:hAnsi="Times New Roman" w:cs="Times New Roman"/>
          <w:b/>
          <w:sz w:val="28"/>
          <w:szCs w:val="28"/>
        </w:rPr>
        <w:t>Об</w:t>
      </w:r>
      <w:r w:rsidRPr="003C006C">
        <w:rPr>
          <w:rFonts w:ascii="Times New Roman" w:hAnsi="Times New Roman" w:cs="Times New Roman"/>
          <w:b/>
          <w:sz w:val="28"/>
          <w:szCs w:val="28"/>
          <w:lang w:val="uk-UA"/>
        </w:rPr>
        <w:t>г</w:t>
      </w:r>
      <w:proofErr w:type="spellStart"/>
      <w:r w:rsidRPr="003C006C">
        <w:rPr>
          <w:rFonts w:ascii="Times New Roman" w:hAnsi="Times New Roman" w:cs="Times New Roman"/>
          <w:b/>
          <w:sz w:val="28"/>
          <w:szCs w:val="28"/>
        </w:rPr>
        <w:t>рунтування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можливості</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досягнення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встановлених</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цілей</w:t>
      </w:r>
      <w:proofErr w:type="spellEnd"/>
      <w:r w:rsidRPr="003C006C">
        <w:rPr>
          <w:rFonts w:ascii="Times New Roman" w:hAnsi="Times New Roman" w:cs="Times New Roman"/>
          <w:b/>
          <w:sz w:val="28"/>
          <w:szCs w:val="28"/>
        </w:rPr>
        <w:t xml:space="preserve"> </w:t>
      </w:r>
      <w:proofErr w:type="gramStart"/>
      <w:r w:rsidRPr="003C006C">
        <w:rPr>
          <w:rFonts w:ascii="Times New Roman" w:hAnsi="Times New Roman" w:cs="Times New Roman"/>
          <w:b/>
          <w:sz w:val="28"/>
          <w:szCs w:val="28"/>
        </w:rPr>
        <w:t>у</w:t>
      </w:r>
      <w:proofErr w:type="gramEnd"/>
      <w:r w:rsidRPr="003C006C">
        <w:rPr>
          <w:rFonts w:ascii="Times New Roman" w:hAnsi="Times New Roman" w:cs="Times New Roman"/>
          <w:b/>
          <w:sz w:val="28"/>
          <w:szCs w:val="28"/>
        </w:rPr>
        <w:t xml:space="preserve"> </w:t>
      </w:r>
      <w:proofErr w:type="spellStart"/>
      <w:proofErr w:type="gramStart"/>
      <w:r w:rsidRPr="003C006C">
        <w:rPr>
          <w:rFonts w:ascii="Times New Roman" w:hAnsi="Times New Roman" w:cs="Times New Roman"/>
          <w:b/>
          <w:sz w:val="28"/>
          <w:szCs w:val="28"/>
        </w:rPr>
        <w:t>раз</w:t>
      </w:r>
      <w:proofErr w:type="gramEnd"/>
      <w:r w:rsidRPr="003C006C">
        <w:rPr>
          <w:rFonts w:ascii="Times New Roman" w:hAnsi="Times New Roman" w:cs="Times New Roman"/>
          <w:b/>
          <w:sz w:val="28"/>
          <w:szCs w:val="28"/>
        </w:rPr>
        <w:t>і</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прийняття</w:t>
      </w:r>
      <w:proofErr w:type="spellEnd"/>
      <w:r w:rsidRPr="003C006C">
        <w:rPr>
          <w:rFonts w:ascii="Times New Roman" w:hAnsi="Times New Roman" w:cs="Times New Roman"/>
          <w:b/>
          <w:sz w:val="28"/>
          <w:szCs w:val="28"/>
        </w:rPr>
        <w:t xml:space="preserve"> регуляторного акта</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Прийняття цього регуляторного акту забезпечить належне справляння земельного </w:t>
      </w:r>
      <w:proofErr w:type="spellStart"/>
      <w:r w:rsidRPr="003C006C">
        <w:rPr>
          <w:rFonts w:ascii="Times New Roman" w:hAnsi="Times New Roman" w:cs="Times New Roman"/>
          <w:sz w:val="28"/>
          <w:szCs w:val="28"/>
        </w:rPr>
        <w:t>податку</w:t>
      </w:r>
      <w:proofErr w:type="spellEnd"/>
      <w:r w:rsidRPr="003C006C">
        <w:rPr>
          <w:rFonts w:ascii="Times New Roman" w:hAnsi="Times New Roman" w:cs="Times New Roman"/>
          <w:sz w:val="28"/>
          <w:szCs w:val="28"/>
          <w:lang w:val="uk-UA"/>
        </w:rPr>
        <w:t>.</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обов'язкові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ab/>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пільг із сплати земельного податку.</w:t>
      </w:r>
    </w:p>
    <w:p w:rsidR="003C006C" w:rsidRPr="003C006C" w:rsidRDefault="003C006C" w:rsidP="003C006C">
      <w:pPr>
        <w:pStyle w:val="Bodytext1"/>
        <w:ind w:firstLine="539"/>
        <w:jc w:val="both"/>
        <w:rPr>
          <w:rFonts w:ascii="Times New Roman" w:hAnsi="Times New Roman" w:cs="Times New Roman"/>
          <w:sz w:val="28"/>
          <w:szCs w:val="28"/>
          <w:lang w:val="uk-UA"/>
        </w:rPr>
      </w:pPr>
    </w:p>
    <w:p w:rsidR="003C006C" w:rsidRPr="003C006C" w:rsidRDefault="003C006C" w:rsidP="003C006C">
      <w:pPr>
        <w:pStyle w:val="Bodytext1"/>
        <w:spacing w:before="0" w:line="240" w:lineRule="auto"/>
        <w:ind w:firstLine="540"/>
        <w:jc w:val="center"/>
        <w:rPr>
          <w:rFonts w:ascii="Times New Roman" w:hAnsi="Times New Roman" w:cs="Times New Roman"/>
          <w:b/>
          <w:sz w:val="28"/>
          <w:szCs w:val="28"/>
        </w:rPr>
      </w:pPr>
      <w:r w:rsidRPr="003C006C">
        <w:rPr>
          <w:rFonts w:ascii="Times New Roman" w:hAnsi="Times New Roman" w:cs="Times New Roman"/>
          <w:b/>
          <w:sz w:val="28"/>
          <w:szCs w:val="28"/>
          <w:lang w:val="uk-UA"/>
        </w:rPr>
        <w:t xml:space="preserve">6. </w:t>
      </w:r>
      <w:proofErr w:type="spellStart"/>
      <w:r w:rsidRPr="003C006C">
        <w:rPr>
          <w:rFonts w:ascii="Times New Roman" w:hAnsi="Times New Roman" w:cs="Times New Roman"/>
          <w:b/>
          <w:sz w:val="28"/>
          <w:szCs w:val="28"/>
        </w:rPr>
        <w:t>Очікувані</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результати</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від</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прийняття</w:t>
      </w:r>
      <w:proofErr w:type="spellEnd"/>
      <w:r w:rsidRPr="003C006C">
        <w:rPr>
          <w:rFonts w:ascii="Times New Roman" w:hAnsi="Times New Roman" w:cs="Times New Roman"/>
          <w:b/>
          <w:sz w:val="28"/>
          <w:szCs w:val="28"/>
        </w:rPr>
        <w:t xml:space="preserve"> регуляторного акта</w:t>
      </w:r>
    </w:p>
    <w:p w:rsidR="003C006C" w:rsidRPr="003C006C" w:rsidRDefault="003C006C" w:rsidP="003C006C">
      <w:pPr>
        <w:widowControl w:val="0"/>
        <w:ind w:firstLine="567"/>
        <w:jc w:val="both"/>
        <w:rPr>
          <w:rFonts w:ascii="Times New Roman" w:hAnsi="Times New Roman" w:cs="Times New Roman"/>
          <w:sz w:val="28"/>
          <w:szCs w:val="28"/>
        </w:rPr>
      </w:pPr>
      <w:proofErr w:type="spellStart"/>
      <w:r w:rsidRPr="003C006C">
        <w:rPr>
          <w:rFonts w:ascii="Times New Roman" w:hAnsi="Times New Roman" w:cs="Times New Roman"/>
          <w:sz w:val="28"/>
          <w:szCs w:val="28"/>
        </w:rPr>
        <w:t>Дія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зазначеного</w:t>
      </w:r>
      <w:proofErr w:type="spellEnd"/>
      <w:r w:rsidRPr="003C006C">
        <w:rPr>
          <w:rFonts w:ascii="Times New Roman" w:hAnsi="Times New Roman" w:cs="Times New Roman"/>
          <w:sz w:val="28"/>
          <w:szCs w:val="28"/>
        </w:rPr>
        <w:t xml:space="preserve"> </w:t>
      </w:r>
      <w:proofErr w:type="gramStart"/>
      <w:r w:rsidRPr="003C006C">
        <w:rPr>
          <w:rFonts w:ascii="Times New Roman" w:hAnsi="Times New Roman" w:cs="Times New Roman"/>
          <w:sz w:val="28"/>
          <w:szCs w:val="28"/>
        </w:rPr>
        <w:t>регуляторного</w:t>
      </w:r>
      <w:proofErr w:type="gramEnd"/>
      <w:r w:rsidRPr="003C006C">
        <w:rPr>
          <w:rFonts w:ascii="Times New Roman" w:hAnsi="Times New Roman" w:cs="Times New Roman"/>
          <w:sz w:val="28"/>
          <w:szCs w:val="28"/>
        </w:rPr>
        <w:t xml:space="preserve"> акту </w:t>
      </w:r>
      <w:proofErr w:type="spellStart"/>
      <w:r w:rsidRPr="003C006C">
        <w:rPr>
          <w:rFonts w:ascii="Times New Roman" w:hAnsi="Times New Roman" w:cs="Times New Roman"/>
          <w:sz w:val="28"/>
          <w:szCs w:val="28"/>
        </w:rPr>
        <w:t>поширюється</w:t>
      </w:r>
      <w:proofErr w:type="spellEnd"/>
      <w:r w:rsidRPr="003C006C">
        <w:rPr>
          <w:rFonts w:ascii="Times New Roman" w:hAnsi="Times New Roman" w:cs="Times New Roman"/>
          <w:sz w:val="28"/>
          <w:szCs w:val="28"/>
        </w:rPr>
        <w:t xml:space="preserve"> на </w:t>
      </w:r>
      <w:proofErr w:type="spellStart"/>
      <w:r w:rsidRPr="003C006C">
        <w:rPr>
          <w:rFonts w:ascii="Times New Roman" w:hAnsi="Times New Roman" w:cs="Times New Roman"/>
          <w:sz w:val="28"/>
          <w:szCs w:val="28"/>
        </w:rPr>
        <w:t>фізичних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осіб</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юридичних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осіб</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органи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місцевого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самоврядування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територіальну</w:t>
      </w:r>
      <w:proofErr w:type="spellEnd"/>
      <w:r w:rsidRPr="003C006C">
        <w:rPr>
          <w:rFonts w:ascii="Times New Roman" w:hAnsi="Times New Roman" w:cs="Times New Roman"/>
          <w:sz w:val="28"/>
          <w:szCs w:val="28"/>
        </w:rPr>
        <w:t xml:space="preserve"> громаду.</w:t>
      </w:r>
    </w:p>
    <w:p w:rsidR="003C006C" w:rsidRPr="003C006C" w:rsidRDefault="003C006C" w:rsidP="003C006C">
      <w:pPr>
        <w:widowControl w:val="0"/>
        <w:ind w:firstLine="567"/>
        <w:jc w:val="both"/>
        <w:rPr>
          <w:rFonts w:ascii="Times New Roman" w:hAnsi="Times New Roman" w:cs="Times New Roman"/>
          <w:sz w:val="28"/>
          <w:szCs w:val="28"/>
        </w:rPr>
      </w:pPr>
      <w:r w:rsidRPr="003C006C">
        <w:rPr>
          <w:rFonts w:ascii="Times New Roman" w:hAnsi="Times New Roman" w:cs="Times New Roman"/>
          <w:sz w:val="28"/>
          <w:szCs w:val="28"/>
        </w:rPr>
        <w:t xml:space="preserve">Для </w:t>
      </w:r>
      <w:proofErr w:type="spellStart"/>
      <w:r w:rsidRPr="003C006C">
        <w:rPr>
          <w:rFonts w:ascii="Times New Roman" w:hAnsi="Times New Roman" w:cs="Times New Roman"/>
          <w:sz w:val="28"/>
          <w:szCs w:val="28"/>
        </w:rPr>
        <w:t>визначення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очікуваних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результатів</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прийняття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запропонованого</w:t>
      </w:r>
      <w:proofErr w:type="spellEnd"/>
      <w:r w:rsidRPr="003C006C">
        <w:rPr>
          <w:rFonts w:ascii="Times New Roman" w:hAnsi="Times New Roman" w:cs="Times New Roman"/>
          <w:sz w:val="28"/>
          <w:szCs w:val="28"/>
        </w:rPr>
        <w:t xml:space="preserve"> регуляторного акта, </w:t>
      </w:r>
      <w:proofErr w:type="spellStart"/>
      <w:r w:rsidRPr="003C006C">
        <w:rPr>
          <w:rFonts w:ascii="Times New Roman" w:hAnsi="Times New Roman" w:cs="Times New Roman"/>
          <w:sz w:val="28"/>
          <w:szCs w:val="28"/>
        </w:rPr>
        <w:t>які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виникають</w:t>
      </w:r>
      <w:proofErr w:type="spellEnd"/>
      <w:r w:rsidRPr="003C006C">
        <w:rPr>
          <w:rFonts w:ascii="Times New Roman" w:hAnsi="Times New Roman" w:cs="Times New Roman"/>
          <w:sz w:val="28"/>
          <w:szCs w:val="28"/>
        </w:rPr>
        <w:t xml:space="preserve"> у </w:t>
      </w:r>
      <w:proofErr w:type="spellStart"/>
      <w:proofErr w:type="gramStart"/>
      <w:r w:rsidRPr="003C006C">
        <w:rPr>
          <w:rFonts w:ascii="Times New Roman" w:hAnsi="Times New Roman" w:cs="Times New Roman"/>
          <w:sz w:val="28"/>
          <w:szCs w:val="28"/>
        </w:rPr>
        <w:t>р</w:t>
      </w:r>
      <w:proofErr w:type="gramEnd"/>
      <w:r w:rsidRPr="003C006C">
        <w:rPr>
          <w:rFonts w:ascii="Times New Roman" w:hAnsi="Times New Roman" w:cs="Times New Roman"/>
          <w:sz w:val="28"/>
          <w:szCs w:val="28"/>
        </w:rPr>
        <w:t>ізних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груп</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суб’єктів</w:t>
      </w:r>
      <w:proofErr w:type="spellEnd"/>
      <w:r w:rsidRPr="003C006C">
        <w:rPr>
          <w:rFonts w:ascii="Times New Roman" w:hAnsi="Times New Roman" w:cs="Times New Roman"/>
          <w:sz w:val="28"/>
          <w:szCs w:val="28"/>
        </w:rPr>
        <w:t xml:space="preserve">, на </w:t>
      </w:r>
      <w:proofErr w:type="spellStart"/>
      <w:r w:rsidRPr="003C006C">
        <w:rPr>
          <w:rFonts w:ascii="Times New Roman" w:hAnsi="Times New Roman" w:cs="Times New Roman"/>
          <w:sz w:val="28"/>
          <w:szCs w:val="28"/>
        </w:rPr>
        <w:t>яких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поширюється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дія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цього</w:t>
      </w:r>
      <w:proofErr w:type="spellEnd"/>
      <w:r w:rsidRPr="003C006C">
        <w:rPr>
          <w:rFonts w:ascii="Times New Roman" w:hAnsi="Times New Roman" w:cs="Times New Roman"/>
          <w:sz w:val="28"/>
          <w:szCs w:val="28"/>
        </w:rPr>
        <w:t xml:space="preserve"> акта, наведена </w:t>
      </w:r>
      <w:proofErr w:type="spellStart"/>
      <w:r w:rsidRPr="003C006C">
        <w:rPr>
          <w:rFonts w:ascii="Times New Roman" w:hAnsi="Times New Roman" w:cs="Times New Roman"/>
          <w:sz w:val="28"/>
          <w:szCs w:val="28"/>
        </w:rPr>
        <w:t>таблиця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аналізу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вигод</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витрат</w:t>
      </w:r>
      <w:proofErr w:type="spellEnd"/>
      <w:r w:rsidRPr="003C006C">
        <w:rPr>
          <w:rFonts w:ascii="Times New Roman" w:hAnsi="Times New Roman" w:cs="Times New Roman"/>
          <w:sz w:val="28"/>
          <w:szCs w:val="28"/>
        </w:rPr>
        <w:t>.</w:t>
      </w:r>
    </w:p>
    <w:p w:rsidR="003C006C" w:rsidRPr="003C006C" w:rsidRDefault="003C006C" w:rsidP="003C006C">
      <w:pPr>
        <w:widowControl w:val="0"/>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C006C" w:rsidRPr="003C006C"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jc w:val="center"/>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Вигоди</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jc w:val="center"/>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Витрати</w:t>
            </w:r>
            <w:proofErr w:type="spellEnd"/>
          </w:p>
        </w:tc>
      </w:tr>
      <w:tr w:rsidR="003C006C" w:rsidRPr="003C006C"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jc w:val="center"/>
              <w:rPr>
                <w:rFonts w:ascii="Times New Roman" w:hAnsi="Times New Roman" w:cs="Times New Roman"/>
                <w:sz w:val="28"/>
                <w:szCs w:val="28"/>
                <w:lang w:val="uk-UA" w:eastAsia="uk-UA"/>
              </w:rPr>
            </w:pPr>
            <w:r w:rsidRPr="003C006C">
              <w:rPr>
                <w:rFonts w:ascii="Times New Roman" w:hAnsi="Times New Roman" w:cs="Times New Roman"/>
                <w:sz w:val="28"/>
                <w:szCs w:val="28"/>
              </w:rPr>
              <w:t xml:space="preserve">Орган </w:t>
            </w:r>
            <w:proofErr w:type="spellStart"/>
            <w:proofErr w:type="gramStart"/>
            <w:r w:rsidRPr="003C006C">
              <w:rPr>
                <w:rFonts w:ascii="Times New Roman" w:hAnsi="Times New Roman" w:cs="Times New Roman"/>
                <w:sz w:val="28"/>
                <w:szCs w:val="28"/>
              </w:rPr>
              <w:t>м</w:t>
            </w:r>
            <w:proofErr w:type="gramEnd"/>
            <w:r w:rsidRPr="003C006C">
              <w:rPr>
                <w:rFonts w:ascii="Times New Roman" w:hAnsi="Times New Roman" w:cs="Times New Roman"/>
                <w:sz w:val="28"/>
                <w:szCs w:val="28"/>
              </w:rPr>
              <w:t>ісцевого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самоврядування</w:t>
            </w:r>
            <w:proofErr w:type="spellEnd"/>
          </w:p>
        </w:tc>
      </w:tr>
      <w:tr w:rsidR="003C006C" w:rsidRPr="003C006C"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Чітке</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встановлення</w:t>
            </w:r>
            <w:proofErr w:type="spellEnd"/>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п</w:t>
            </w:r>
            <w:proofErr w:type="gramEnd"/>
            <w:r w:rsidRPr="003C006C">
              <w:rPr>
                <w:rFonts w:ascii="Times New Roman" w:hAnsi="Times New Roman" w:cs="Times New Roman"/>
                <w:sz w:val="28"/>
                <w:szCs w:val="28"/>
              </w:rPr>
              <w:t>ільг</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із</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сплати</w:t>
            </w:r>
            <w:proofErr w:type="spellEnd"/>
            <w:r w:rsidRPr="003C006C">
              <w:rPr>
                <w:rFonts w:ascii="Times New Roman" w:hAnsi="Times New Roman" w:cs="Times New Roman"/>
                <w:sz w:val="28"/>
                <w:szCs w:val="28"/>
              </w:rPr>
              <w:t xml:space="preserve"> </w:t>
            </w:r>
            <w:r w:rsidRPr="003C006C">
              <w:rPr>
                <w:rFonts w:ascii="Times New Roman" w:hAnsi="Times New Roman" w:cs="Times New Roman"/>
                <w:sz w:val="28"/>
                <w:szCs w:val="28"/>
              </w:rPr>
              <w:lastRenderedPageBreak/>
              <w:t xml:space="preserve">земельного </w:t>
            </w:r>
            <w:proofErr w:type="spellStart"/>
            <w:r w:rsidRPr="003C006C">
              <w:rPr>
                <w:rFonts w:ascii="Times New Roman" w:hAnsi="Times New Roman" w:cs="Times New Roman"/>
                <w:sz w:val="28"/>
                <w:szCs w:val="28"/>
              </w:rPr>
              <w:t>податку</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прозорість</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дій</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місцевих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органів</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влади</w:t>
            </w:r>
            <w:proofErr w:type="spellEnd"/>
          </w:p>
        </w:tc>
        <w:tc>
          <w:tcPr>
            <w:tcW w:w="4786" w:type="dxa"/>
            <w:tcBorders>
              <w:top w:val="single" w:sz="4" w:space="0" w:color="auto"/>
              <w:left w:val="single" w:sz="4" w:space="0" w:color="auto"/>
              <w:bottom w:val="single" w:sz="4" w:space="0" w:color="auto"/>
              <w:right w:val="single" w:sz="4" w:space="0" w:color="auto"/>
            </w:tcBorders>
          </w:tcPr>
          <w:p w:rsidR="003C006C" w:rsidRPr="003C006C" w:rsidRDefault="003C006C">
            <w:pPr>
              <w:widowControl w:val="0"/>
              <w:jc w:val="both"/>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lastRenderedPageBreak/>
              <w:t>Витрати</w:t>
            </w:r>
            <w:proofErr w:type="spellEnd"/>
            <w:r w:rsidRPr="003C006C">
              <w:rPr>
                <w:rFonts w:ascii="Times New Roman" w:hAnsi="Times New Roman" w:cs="Times New Roman"/>
                <w:sz w:val="28"/>
                <w:szCs w:val="28"/>
              </w:rPr>
              <w:t xml:space="preserve"> не </w:t>
            </w:r>
            <w:proofErr w:type="spellStart"/>
            <w:r w:rsidRPr="003C006C">
              <w:rPr>
                <w:rFonts w:ascii="Times New Roman" w:hAnsi="Times New Roman" w:cs="Times New Roman"/>
                <w:sz w:val="28"/>
                <w:szCs w:val="28"/>
              </w:rPr>
              <w:t>передбачаються</w:t>
            </w:r>
            <w:proofErr w:type="spellEnd"/>
          </w:p>
          <w:p w:rsidR="003C006C" w:rsidRPr="003C006C" w:rsidRDefault="003C006C">
            <w:pPr>
              <w:widowControl w:val="0"/>
              <w:jc w:val="both"/>
              <w:rPr>
                <w:rFonts w:ascii="Times New Roman" w:hAnsi="Times New Roman" w:cs="Times New Roman"/>
                <w:sz w:val="28"/>
                <w:szCs w:val="28"/>
                <w:lang w:val="uk-UA" w:eastAsia="uk-UA"/>
              </w:rPr>
            </w:pPr>
          </w:p>
        </w:tc>
      </w:tr>
      <w:tr w:rsidR="003C006C" w:rsidRPr="003C006C"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jc w:val="center"/>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lastRenderedPageBreak/>
              <w:t>Суб’єкти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господарювання</w:t>
            </w:r>
            <w:proofErr w:type="spellEnd"/>
          </w:p>
        </w:tc>
      </w:tr>
      <w:tr w:rsidR="003C006C" w:rsidRPr="003C006C"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3C006C" w:rsidRDefault="003C006C">
            <w:pPr>
              <w:ind w:left="-47"/>
              <w:jc w:val="both"/>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Чітке</w:t>
            </w:r>
            <w:proofErr w:type="spellEnd"/>
            <w:r w:rsidRPr="003C006C">
              <w:rPr>
                <w:rFonts w:ascii="Times New Roman" w:hAnsi="Times New Roman" w:cs="Times New Roman"/>
                <w:sz w:val="28"/>
                <w:szCs w:val="28"/>
              </w:rPr>
              <w:t xml:space="preserve"> </w:t>
            </w:r>
            <w:proofErr w:type="spellStart"/>
            <w:r w:rsidRPr="003C006C">
              <w:rPr>
                <w:rStyle w:val="11"/>
                <w:rFonts w:ascii="Times New Roman" w:hAnsi="Times New Roman" w:cs="Times New Roman"/>
                <w:b w:val="0"/>
                <w:color w:val="000000"/>
                <w:sz w:val="28"/>
                <w:szCs w:val="28"/>
              </w:rPr>
              <w:t>встановлення</w:t>
            </w:r>
            <w:proofErr w:type="spellEnd"/>
            <w:r w:rsidRPr="003C006C">
              <w:rPr>
                <w:rStyle w:val="11"/>
                <w:rFonts w:ascii="Times New Roman" w:hAnsi="Times New Roman" w:cs="Times New Roman"/>
                <w:b w:val="0"/>
                <w:color w:val="000000"/>
                <w:sz w:val="28"/>
                <w:szCs w:val="28"/>
              </w:rPr>
              <w:t xml:space="preserve"> </w:t>
            </w:r>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п</w:t>
            </w:r>
            <w:proofErr w:type="gramEnd"/>
            <w:r w:rsidRPr="003C006C">
              <w:rPr>
                <w:rFonts w:ascii="Times New Roman" w:hAnsi="Times New Roman" w:cs="Times New Roman"/>
                <w:sz w:val="28"/>
                <w:szCs w:val="28"/>
              </w:rPr>
              <w:t>ільг</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із</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сплати</w:t>
            </w:r>
            <w:proofErr w:type="spellEnd"/>
            <w:r w:rsidRPr="003C006C">
              <w:rPr>
                <w:rFonts w:ascii="Times New Roman" w:hAnsi="Times New Roman" w:cs="Times New Roman"/>
                <w:sz w:val="28"/>
                <w:szCs w:val="28"/>
              </w:rPr>
              <w:t xml:space="preserve"> земельного </w:t>
            </w:r>
            <w:proofErr w:type="spellStart"/>
            <w:r w:rsidRPr="003C006C">
              <w:rPr>
                <w:rFonts w:ascii="Times New Roman" w:hAnsi="Times New Roman" w:cs="Times New Roman"/>
                <w:sz w:val="28"/>
                <w:szCs w:val="28"/>
              </w:rPr>
              <w:t>податку</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C006C" w:rsidRPr="003C006C" w:rsidRDefault="003C006C">
            <w:pPr>
              <w:jc w:val="both"/>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Витрати</w:t>
            </w:r>
            <w:proofErr w:type="spellEnd"/>
            <w:r w:rsidRPr="003C006C">
              <w:rPr>
                <w:rFonts w:ascii="Times New Roman" w:hAnsi="Times New Roman" w:cs="Times New Roman"/>
                <w:sz w:val="28"/>
                <w:szCs w:val="28"/>
              </w:rPr>
              <w:t xml:space="preserve">, </w:t>
            </w:r>
            <w:proofErr w:type="spellStart"/>
            <w:proofErr w:type="gramStart"/>
            <w:r w:rsidRPr="003C006C">
              <w:rPr>
                <w:rFonts w:ascii="Times New Roman" w:hAnsi="Times New Roman" w:cs="Times New Roman"/>
                <w:sz w:val="28"/>
                <w:szCs w:val="28"/>
              </w:rPr>
              <w:t>пов'язан</w:t>
            </w:r>
            <w:proofErr w:type="gramEnd"/>
            <w:r w:rsidRPr="003C006C">
              <w:rPr>
                <w:rFonts w:ascii="Times New Roman" w:hAnsi="Times New Roman" w:cs="Times New Roman"/>
                <w:sz w:val="28"/>
                <w:szCs w:val="28"/>
              </w:rPr>
              <w:t>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зі</w:t>
            </w:r>
            <w:proofErr w:type="spellEnd"/>
            <w:r w:rsidRPr="003C006C">
              <w:rPr>
                <w:rFonts w:ascii="Times New Roman" w:hAnsi="Times New Roman" w:cs="Times New Roman"/>
                <w:sz w:val="28"/>
                <w:szCs w:val="28"/>
              </w:rPr>
              <w:t xml:space="preserve"> </w:t>
            </w:r>
            <w:proofErr w:type="spellStart"/>
            <w:r w:rsidRPr="003C006C">
              <w:rPr>
                <w:rStyle w:val="11"/>
                <w:rFonts w:ascii="Times New Roman" w:hAnsi="Times New Roman" w:cs="Times New Roman"/>
                <w:b w:val="0"/>
                <w:color w:val="000000"/>
                <w:sz w:val="28"/>
                <w:szCs w:val="28"/>
              </w:rPr>
              <w:t>сплатою</w:t>
            </w:r>
            <w:proofErr w:type="spellEnd"/>
            <w:r w:rsidRPr="003C006C">
              <w:rPr>
                <w:rStyle w:val="11"/>
                <w:rFonts w:ascii="Times New Roman" w:hAnsi="Times New Roman" w:cs="Times New Roman"/>
                <w:b w:val="0"/>
                <w:color w:val="000000"/>
                <w:sz w:val="28"/>
                <w:szCs w:val="28"/>
              </w:rPr>
              <w:t xml:space="preserve"> </w:t>
            </w:r>
            <w:r w:rsidRPr="003C006C">
              <w:rPr>
                <w:rFonts w:ascii="Times New Roman" w:hAnsi="Times New Roman" w:cs="Times New Roman"/>
                <w:sz w:val="28"/>
                <w:szCs w:val="28"/>
              </w:rPr>
              <w:t xml:space="preserve">земельного </w:t>
            </w:r>
            <w:proofErr w:type="spellStart"/>
            <w:r w:rsidRPr="003C006C">
              <w:rPr>
                <w:rFonts w:ascii="Times New Roman" w:hAnsi="Times New Roman" w:cs="Times New Roman"/>
                <w:sz w:val="28"/>
                <w:szCs w:val="28"/>
              </w:rPr>
              <w:t>податку</w:t>
            </w:r>
            <w:proofErr w:type="spellEnd"/>
            <w:r w:rsidRPr="003C006C">
              <w:rPr>
                <w:rFonts w:ascii="Times New Roman" w:hAnsi="Times New Roman" w:cs="Times New Roman"/>
                <w:sz w:val="28"/>
                <w:szCs w:val="28"/>
              </w:rPr>
              <w:t xml:space="preserve"> </w:t>
            </w:r>
          </w:p>
        </w:tc>
      </w:tr>
      <w:tr w:rsidR="003C006C" w:rsidRPr="003C006C" w:rsidTr="003C006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jc w:val="center"/>
              <w:rPr>
                <w:rFonts w:ascii="Times New Roman" w:hAnsi="Times New Roman" w:cs="Times New Roman"/>
                <w:sz w:val="28"/>
                <w:szCs w:val="28"/>
                <w:lang w:eastAsia="uk-UA"/>
              </w:rPr>
            </w:pPr>
            <w:proofErr w:type="spellStart"/>
            <w:r w:rsidRPr="003C006C">
              <w:rPr>
                <w:rFonts w:ascii="Times New Roman" w:hAnsi="Times New Roman" w:cs="Times New Roman"/>
                <w:sz w:val="28"/>
                <w:szCs w:val="28"/>
              </w:rPr>
              <w:t>Населення</w:t>
            </w:r>
            <w:proofErr w:type="spellEnd"/>
          </w:p>
        </w:tc>
      </w:tr>
      <w:tr w:rsidR="003C006C" w:rsidRPr="003C006C" w:rsidTr="003C006C">
        <w:trPr>
          <w:jc w:val="center"/>
        </w:trPr>
        <w:tc>
          <w:tcPr>
            <w:tcW w:w="4785" w:type="dxa"/>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Надходження</w:t>
            </w:r>
            <w:proofErr w:type="spellEnd"/>
            <w:r w:rsidRPr="003C006C">
              <w:rPr>
                <w:rFonts w:ascii="Times New Roman" w:hAnsi="Times New Roman" w:cs="Times New Roman"/>
                <w:sz w:val="28"/>
                <w:szCs w:val="28"/>
              </w:rPr>
              <w:t xml:space="preserve"> до </w:t>
            </w:r>
            <w:proofErr w:type="spellStart"/>
            <w:r w:rsidRPr="003C006C">
              <w:rPr>
                <w:rFonts w:ascii="Times New Roman" w:hAnsi="Times New Roman" w:cs="Times New Roman"/>
                <w:sz w:val="28"/>
                <w:szCs w:val="28"/>
              </w:rPr>
              <w:t>міського</w:t>
            </w:r>
            <w:proofErr w:type="spellEnd"/>
            <w:r w:rsidRPr="003C006C">
              <w:rPr>
                <w:rFonts w:ascii="Times New Roman" w:hAnsi="Times New Roman" w:cs="Times New Roman"/>
                <w:sz w:val="28"/>
                <w:szCs w:val="28"/>
              </w:rPr>
              <w:t xml:space="preserve">  бюджету, </w:t>
            </w:r>
            <w:proofErr w:type="spellStart"/>
            <w:r w:rsidRPr="003C006C">
              <w:rPr>
                <w:rFonts w:ascii="Times New Roman" w:hAnsi="Times New Roman" w:cs="Times New Roman"/>
                <w:sz w:val="28"/>
                <w:szCs w:val="28"/>
              </w:rPr>
              <w:t>своєчасне</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фінансування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бюджетної</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сфери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здійснення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робіт</w:t>
            </w:r>
            <w:proofErr w:type="spellEnd"/>
            <w:r w:rsidRPr="003C006C">
              <w:rPr>
                <w:rFonts w:ascii="Times New Roman" w:hAnsi="Times New Roman" w:cs="Times New Roman"/>
                <w:sz w:val="28"/>
                <w:szCs w:val="28"/>
              </w:rPr>
              <w:t xml:space="preserve"> по благоустрою </w:t>
            </w:r>
            <w:proofErr w:type="spellStart"/>
            <w:r w:rsidRPr="003C006C">
              <w:rPr>
                <w:rFonts w:ascii="Times New Roman" w:hAnsi="Times New Roman" w:cs="Times New Roman"/>
                <w:sz w:val="28"/>
                <w:szCs w:val="28"/>
              </w:rPr>
              <w:t>населених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пункті</w:t>
            </w:r>
            <w:proofErr w:type="gramStart"/>
            <w:r w:rsidRPr="003C006C">
              <w:rPr>
                <w:rFonts w:ascii="Times New Roman" w:hAnsi="Times New Roman" w:cs="Times New Roman"/>
                <w:sz w:val="28"/>
                <w:szCs w:val="28"/>
              </w:rPr>
              <w:t>в</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hideMark/>
          </w:tcPr>
          <w:p w:rsidR="003C006C" w:rsidRPr="003C006C" w:rsidRDefault="003C006C">
            <w:pPr>
              <w:widowControl w:val="0"/>
              <w:rPr>
                <w:rFonts w:ascii="Times New Roman" w:hAnsi="Times New Roman" w:cs="Times New Roman"/>
                <w:sz w:val="28"/>
                <w:szCs w:val="28"/>
                <w:lang w:val="uk-UA" w:eastAsia="uk-UA"/>
              </w:rPr>
            </w:pPr>
            <w:proofErr w:type="spellStart"/>
            <w:r w:rsidRPr="003C006C">
              <w:rPr>
                <w:rFonts w:ascii="Times New Roman" w:hAnsi="Times New Roman" w:cs="Times New Roman"/>
                <w:sz w:val="28"/>
                <w:szCs w:val="28"/>
              </w:rPr>
              <w:t>Витрати</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відсутні</w:t>
            </w:r>
            <w:proofErr w:type="spellEnd"/>
          </w:p>
        </w:tc>
      </w:tr>
    </w:tbl>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r w:rsidRPr="003C006C">
        <w:rPr>
          <w:rFonts w:ascii="Times New Roman" w:hAnsi="Times New Roman" w:cs="Times New Roman"/>
          <w:b/>
          <w:sz w:val="28"/>
          <w:szCs w:val="28"/>
          <w:lang w:val="uk-UA"/>
        </w:rPr>
        <w:t>7. Строк дії регуляторного акта</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proofErr w:type="spellStart"/>
      <w:r w:rsidRPr="003C006C">
        <w:rPr>
          <w:rFonts w:ascii="Times New Roman" w:hAnsi="Times New Roman" w:cs="Times New Roman"/>
          <w:sz w:val="28"/>
          <w:szCs w:val="28"/>
        </w:rPr>
        <w:t>Термін</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дії</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запропонованого</w:t>
      </w:r>
      <w:proofErr w:type="spellEnd"/>
      <w:r w:rsidRPr="003C006C">
        <w:rPr>
          <w:rFonts w:ascii="Times New Roman" w:hAnsi="Times New Roman" w:cs="Times New Roman"/>
          <w:sz w:val="28"/>
          <w:szCs w:val="28"/>
        </w:rPr>
        <w:t xml:space="preserve"> регуляторного акта </w:t>
      </w:r>
      <w:proofErr w:type="spellStart"/>
      <w:r w:rsidRPr="003C006C">
        <w:rPr>
          <w:rFonts w:ascii="Times New Roman" w:hAnsi="Times New Roman" w:cs="Times New Roman"/>
          <w:sz w:val="28"/>
          <w:szCs w:val="28"/>
        </w:rPr>
        <w:t>обмежений</w:t>
      </w:r>
      <w:proofErr w:type="spellEnd"/>
      <w:r w:rsidRPr="003C006C">
        <w:rPr>
          <w:rFonts w:ascii="Times New Roman" w:hAnsi="Times New Roman" w:cs="Times New Roman"/>
          <w:sz w:val="28"/>
          <w:szCs w:val="28"/>
        </w:rPr>
        <w:t xml:space="preserve"> – один </w:t>
      </w:r>
      <w:proofErr w:type="spellStart"/>
      <w:proofErr w:type="gramStart"/>
      <w:r w:rsidRPr="003C006C">
        <w:rPr>
          <w:rFonts w:ascii="Times New Roman" w:hAnsi="Times New Roman" w:cs="Times New Roman"/>
          <w:sz w:val="28"/>
          <w:szCs w:val="28"/>
        </w:rPr>
        <w:t>р</w:t>
      </w:r>
      <w:proofErr w:type="gramEnd"/>
      <w:r w:rsidRPr="003C006C">
        <w:rPr>
          <w:rFonts w:ascii="Times New Roman" w:hAnsi="Times New Roman" w:cs="Times New Roman"/>
          <w:sz w:val="28"/>
          <w:szCs w:val="28"/>
        </w:rPr>
        <w:t>ік</w:t>
      </w:r>
      <w:proofErr w:type="spellEnd"/>
      <w:r w:rsidRPr="003C006C">
        <w:rPr>
          <w:rFonts w:ascii="Times New Roman" w:hAnsi="Times New Roman" w:cs="Times New Roman"/>
          <w:sz w:val="28"/>
          <w:szCs w:val="28"/>
        </w:rPr>
        <w:t xml:space="preserve"> з моменту </w:t>
      </w:r>
      <w:proofErr w:type="spellStart"/>
      <w:r w:rsidRPr="003C006C">
        <w:rPr>
          <w:rFonts w:ascii="Times New Roman" w:hAnsi="Times New Roman" w:cs="Times New Roman"/>
          <w:sz w:val="28"/>
          <w:szCs w:val="28"/>
        </w:rPr>
        <w:t>набрання</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його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чинності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із</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можливістю</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внесення</w:t>
      </w:r>
      <w:proofErr w:type="spellEnd"/>
      <w:r w:rsidRPr="003C006C">
        <w:rPr>
          <w:rFonts w:ascii="Times New Roman" w:hAnsi="Times New Roman" w:cs="Times New Roman"/>
          <w:sz w:val="28"/>
          <w:szCs w:val="28"/>
        </w:rPr>
        <w:t xml:space="preserve"> до </w:t>
      </w:r>
      <w:proofErr w:type="spellStart"/>
      <w:r w:rsidRPr="003C006C">
        <w:rPr>
          <w:rFonts w:ascii="Times New Roman" w:hAnsi="Times New Roman" w:cs="Times New Roman"/>
          <w:sz w:val="28"/>
          <w:szCs w:val="28"/>
        </w:rPr>
        <w:t>нього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змін</w:t>
      </w:r>
      <w:proofErr w:type="spellEnd"/>
      <w:r w:rsidRPr="003C006C">
        <w:rPr>
          <w:rFonts w:ascii="Times New Roman" w:hAnsi="Times New Roman" w:cs="Times New Roman"/>
          <w:sz w:val="28"/>
          <w:szCs w:val="28"/>
        </w:rPr>
        <w:t xml:space="preserve"> та </w:t>
      </w:r>
      <w:proofErr w:type="spellStart"/>
      <w:r w:rsidRPr="003C006C">
        <w:rPr>
          <w:rFonts w:ascii="Times New Roman" w:hAnsi="Times New Roman" w:cs="Times New Roman"/>
          <w:sz w:val="28"/>
          <w:szCs w:val="28"/>
        </w:rPr>
        <w:t>його</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відміни</w:t>
      </w:r>
      <w:proofErr w:type="spellEnd"/>
      <w:r w:rsidRPr="003C006C">
        <w:rPr>
          <w:rFonts w:ascii="Times New Roman" w:hAnsi="Times New Roman" w:cs="Times New Roman"/>
          <w:sz w:val="28"/>
          <w:szCs w:val="28"/>
        </w:rPr>
        <w:t xml:space="preserve"> у </w:t>
      </w:r>
      <w:proofErr w:type="spellStart"/>
      <w:r w:rsidRPr="003C006C">
        <w:rPr>
          <w:rFonts w:ascii="Times New Roman" w:hAnsi="Times New Roman" w:cs="Times New Roman"/>
          <w:sz w:val="28"/>
          <w:szCs w:val="28"/>
        </w:rPr>
        <w:t>разі</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зміни</w:t>
      </w:r>
      <w:proofErr w:type="spellEnd"/>
      <w:r w:rsidRPr="003C006C">
        <w:rPr>
          <w:rFonts w:ascii="Times New Roman" w:hAnsi="Times New Roman" w:cs="Times New Roman"/>
          <w:sz w:val="28"/>
          <w:szCs w:val="28"/>
        </w:rPr>
        <w:t xml:space="preserve"> чинного </w:t>
      </w:r>
      <w:proofErr w:type="spellStart"/>
      <w:r w:rsidRPr="003C006C">
        <w:rPr>
          <w:rFonts w:ascii="Times New Roman" w:hAnsi="Times New Roman" w:cs="Times New Roman"/>
          <w:sz w:val="28"/>
          <w:szCs w:val="28"/>
        </w:rPr>
        <w:t>законодавства</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чи</w:t>
      </w:r>
      <w:proofErr w:type="spellEnd"/>
      <w:r w:rsidRPr="003C006C">
        <w:rPr>
          <w:rFonts w:ascii="Times New Roman" w:hAnsi="Times New Roman" w:cs="Times New Roman"/>
          <w:sz w:val="28"/>
          <w:szCs w:val="28"/>
        </w:rPr>
        <w:t xml:space="preserve"> в </w:t>
      </w:r>
      <w:proofErr w:type="spellStart"/>
      <w:r w:rsidRPr="003C006C">
        <w:rPr>
          <w:rFonts w:ascii="Times New Roman" w:hAnsi="Times New Roman" w:cs="Times New Roman"/>
          <w:sz w:val="28"/>
          <w:szCs w:val="28"/>
        </w:rPr>
        <w:t>інших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необхідних</w:t>
      </w:r>
      <w:proofErr w:type="spellEnd"/>
      <w:r w:rsidRPr="003C006C">
        <w:rPr>
          <w:rFonts w:ascii="Times New Roman" w:hAnsi="Times New Roman" w:cs="Times New Roman"/>
          <w:sz w:val="28"/>
          <w:szCs w:val="28"/>
        </w:rPr>
        <w:t xml:space="preserve"> </w:t>
      </w:r>
      <w:proofErr w:type="spellStart"/>
      <w:r w:rsidRPr="003C006C">
        <w:rPr>
          <w:rFonts w:ascii="Times New Roman" w:hAnsi="Times New Roman" w:cs="Times New Roman"/>
          <w:sz w:val="28"/>
          <w:szCs w:val="28"/>
        </w:rPr>
        <w:t>випадках</w:t>
      </w:r>
      <w:proofErr w:type="spellEnd"/>
      <w:r w:rsidRPr="003C006C">
        <w:rPr>
          <w:rFonts w:ascii="Times New Roman" w:hAnsi="Times New Roman" w:cs="Times New Roman"/>
          <w:sz w:val="28"/>
          <w:szCs w:val="28"/>
        </w:rPr>
        <w:t>.</w:t>
      </w:r>
      <w:r w:rsidRPr="003C006C">
        <w:rPr>
          <w:rFonts w:ascii="Times New Roman" w:hAnsi="Times New Roman" w:cs="Times New Roman"/>
          <w:sz w:val="28"/>
          <w:szCs w:val="28"/>
          <w:lang w:val="uk-UA"/>
        </w:rPr>
        <w:t xml:space="preserve"> Зазначений проект нормативно-правового акта є загальнообов’язковим до застосування на території Бобровицької міської ради.</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rPr>
      </w:pPr>
    </w:p>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r w:rsidRPr="003C006C">
        <w:rPr>
          <w:rFonts w:ascii="Times New Roman" w:hAnsi="Times New Roman" w:cs="Times New Roman"/>
          <w:b/>
          <w:sz w:val="28"/>
          <w:szCs w:val="28"/>
          <w:lang w:val="uk-UA"/>
        </w:rPr>
        <w:t>8. Показники результативності акта</w:t>
      </w:r>
    </w:p>
    <w:p w:rsidR="003C006C" w:rsidRPr="003C006C" w:rsidRDefault="003C006C" w:rsidP="003C006C">
      <w:pPr>
        <w:pStyle w:val="Bodytext1"/>
        <w:tabs>
          <w:tab w:val="left" w:pos="1080"/>
        </w:tabs>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Для визначення результативності цього регуляторного акта пропонується встановити такі загальні показники:</w:t>
      </w:r>
    </w:p>
    <w:p w:rsidR="003C006C" w:rsidRPr="003C006C" w:rsidRDefault="003C006C" w:rsidP="003C006C">
      <w:pPr>
        <w:pStyle w:val="Bodytext1"/>
        <w:tabs>
          <w:tab w:val="left" w:pos="1080"/>
        </w:tabs>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 динаміка кількості платників земельного </w:t>
      </w:r>
      <w:proofErr w:type="spellStart"/>
      <w:r w:rsidRPr="003C006C">
        <w:rPr>
          <w:rStyle w:val="11"/>
          <w:rFonts w:ascii="Times New Roman" w:hAnsi="Times New Roman" w:cs="Times New Roman"/>
          <w:b w:val="0"/>
          <w:color w:val="000000"/>
          <w:sz w:val="28"/>
          <w:szCs w:val="28"/>
        </w:rPr>
        <w:t>податку</w:t>
      </w:r>
      <w:proofErr w:type="spellEnd"/>
      <w:r w:rsidRPr="003C006C">
        <w:rPr>
          <w:rFonts w:ascii="Times New Roman" w:hAnsi="Times New Roman" w:cs="Times New Roman"/>
          <w:sz w:val="28"/>
          <w:szCs w:val="28"/>
          <w:lang w:val="uk-UA"/>
        </w:rPr>
        <w:t>;</w:t>
      </w:r>
    </w:p>
    <w:p w:rsidR="003C006C" w:rsidRPr="003C006C" w:rsidRDefault="003C006C" w:rsidP="003C006C">
      <w:pPr>
        <w:pStyle w:val="Bodytext1"/>
        <w:tabs>
          <w:tab w:val="left" w:pos="1080"/>
        </w:tabs>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 обсяги надходжень від сплати земельного </w:t>
      </w:r>
      <w:proofErr w:type="spellStart"/>
      <w:r w:rsidRPr="003C006C">
        <w:rPr>
          <w:rStyle w:val="11"/>
          <w:rFonts w:ascii="Times New Roman" w:hAnsi="Times New Roman" w:cs="Times New Roman"/>
          <w:b w:val="0"/>
          <w:color w:val="000000"/>
          <w:sz w:val="28"/>
          <w:szCs w:val="28"/>
        </w:rPr>
        <w:t>податку</w:t>
      </w:r>
      <w:proofErr w:type="spellEnd"/>
      <w:r w:rsidRPr="003C006C">
        <w:rPr>
          <w:rFonts w:ascii="Times New Roman" w:hAnsi="Times New Roman" w:cs="Times New Roman"/>
          <w:sz w:val="28"/>
          <w:szCs w:val="28"/>
          <w:lang w:val="uk-UA"/>
        </w:rPr>
        <w:t>.</w:t>
      </w:r>
    </w:p>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p>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r w:rsidRPr="003C006C">
        <w:rPr>
          <w:rFonts w:ascii="Times New Roman" w:hAnsi="Times New Roman" w:cs="Times New Roman"/>
          <w:b/>
          <w:sz w:val="28"/>
          <w:szCs w:val="28"/>
          <w:lang w:val="uk-UA"/>
        </w:rPr>
        <w:t>9. Заходи з відстеження результативності регуляторного акта</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Цільова група: фізичні та юридичні особи – платники земельного </w:t>
      </w:r>
      <w:proofErr w:type="spellStart"/>
      <w:r w:rsidRPr="003C006C">
        <w:rPr>
          <w:rStyle w:val="11"/>
          <w:rFonts w:ascii="Times New Roman" w:hAnsi="Times New Roman" w:cs="Times New Roman"/>
          <w:b w:val="0"/>
          <w:color w:val="000000"/>
          <w:sz w:val="28"/>
          <w:szCs w:val="28"/>
        </w:rPr>
        <w:t>податку</w:t>
      </w:r>
      <w:proofErr w:type="spellEnd"/>
      <w:r w:rsidRPr="003C006C">
        <w:rPr>
          <w:rFonts w:ascii="Times New Roman" w:hAnsi="Times New Roman" w:cs="Times New Roman"/>
          <w:sz w:val="28"/>
          <w:szCs w:val="28"/>
          <w:lang w:val="uk-UA"/>
        </w:rPr>
        <w:t>.</w:t>
      </w:r>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Для відстеження результативності буде застосовано аналіз даних бюджетної та податкової звітності, аналіз динаміки кількості платників  земельного </w:t>
      </w:r>
      <w:proofErr w:type="spellStart"/>
      <w:r w:rsidRPr="003C006C">
        <w:rPr>
          <w:rStyle w:val="11"/>
          <w:rFonts w:ascii="Times New Roman" w:hAnsi="Times New Roman" w:cs="Times New Roman"/>
          <w:b w:val="0"/>
          <w:color w:val="000000"/>
          <w:sz w:val="28"/>
          <w:szCs w:val="28"/>
        </w:rPr>
        <w:t>податку</w:t>
      </w:r>
      <w:proofErr w:type="spellEnd"/>
      <w:r w:rsidRPr="003C006C">
        <w:rPr>
          <w:rFonts w:ascii="Times New Roman" w:hAnsi="Times New Roman" w:cs="Times New Roman"/>
          <w:sz w:val="28"/>
          <w:szCs w:val="28"/>
          <w:lang w:val="uk-UA"/>
        </w:rPr>
        <w:t>.</w:t>
      </w:r>
    </w:p>
    <w:p w:rsidR="003C006C" w:rsidRPr="003C006C" w:rsidRDefault="003C006C" w:rsidP="003C006C">
      <w:pPr>
        <w:pStyle w:val="Bodytext1"/>
        <w:spacing w:before="0" w:line="240" w:lineRule="auto"/>
        <w:ind w:firstLine="0"/>
        <w:jc w:val="both"/>
        <w:rPr>
          <w:rFonts w:ascii="Times New Roman" w:hAnsi="Times New Roman" w:cs="Times New Roman"/>
          <w:sz w:val="28"/>
          <w:szCs w:val="28"/>
          <w:lang w:val="uk-UA"/>
        </w:rPr>
      </w:pPr>
    </w:p>
    <w:p w:rsidR="003C006C" w:rsidRPr="003C006C" w:rsidRDefault="003C006C" w:rsidP="003C006C">
      <w:pPr>
        <w:pStyle w:val="Bodytext1"/>
        <w:spacing w:before="0" w:line="240" w:lineRule="auto"/>
        <w:ind w:firstLine="539"/>
        <w:jc w:val="center"/>
        <w:rPr>
          <w:rFonts w:ascii="Times New Roman" w:hAnsi="Times New Roman" w:cs="Times New Roman"/>
          <w:b/>
          <w:sz w:val="28"/>
          <w:szCs w:val="28"/>
          <w:lang w:val="uk-UA"/>
        </w:rPr>
      </w:pPr>
      <w:r w:rsidRPr="003C006C">
        <w:rPr>
          <w:rFonts w:ascii="Times New Roman" w:hAnsi="Times New Roman" w:cs="Times New Roman"/>
          <w:b/>
          <w:sz w:val="28"/>
          <w:szCs w:val="28"/>
          <w:lang w:val="uk-UA"/>
        </w:rPr>
        <w:t xml:space="preserve">10. </w:t>
      </w:r>
      <w:proofErr w:type="spellStart"/>
      <w:r w:rsidRPr="003C006C">
        <w:rPr>
          <w:rFonts w:ascii="Times New Roman" w:hAnsi="Times New Roman" w:cs="Times New Roman"/>
          <w:b/>
          <w:sz w:val="28"/>
          <w:szCs w:val="28"/>
        </w:rPr>
        <w:t>Інформація</w:t>
      </w:r>
      <w:proofErr w:type="spellEnd"/>
      <w:r w:rsidRPr="003C006C">
        <w:rPr>
          <w:rFonts w:ascii="Times New Roman" w:hAnsi="Times New Roman" w:cs="Times New Roman"/>
          <w:b/>
          <w:sz w:val="28"/>
          <w:szCs w:val="28"/>
        </w:rPr>
        <w:t xml:space="preserve"> про </w:t>
      </w:r>
      <w:proofErr w:type="spellStart"/>
      <w:r w:rsidRPr="003C006C">
        <w:rPr>
          <w:rFonts w:ascii="Times New Roman" w:hAnsi="Times New Roman" w:cs="Times New Roman"/>
          <w:b/>
          <w:sz w:val="28"/>
          <w:szCs w:val="28"/>
        </w:rPr>
        <w:t>спосіб</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надання</w:t>
      </w:r>
      <w:proofErr w:type="spellEnd"/>
      <w:r w:rsidRPr="003C006C">
        <w:rPr>
          <w:rFonts w:ascii="Times New Roman" w:hAnsi="Times New Roman" w:cs="Times New Roman"/>
          <w:b/>
          <w:sz w:val="28"/>
          <w:szCs w:val="28"/>
        </w:rPr>
        <w:t xml:space="preserve"> </w:t>
      </w:r>
      <w:proofErr w:type="spellStart"/>
      <w:r w:rsidRPr="003C006C">
        <w:rPr>
          <w:rFonts w:ascii="Times New Roman" w:hAnsi="Times New Roman" w:cs="Times New Roman"/>
          <w:b/>
          <w:sz w:val="28"/>
          <w:szCs w:val="28"/>
        </w:rPr>
        <w:t>зауважень</w:t>
      </w:r>
      <w:proofErr w:type="spellEnd"/>
      <w:r w:rsidRPr="003C006C">
        <w:rPr>
          <w:rFonts w:ascii="Times New Roman" w:hAnsi="Times New Roman" w:cs="Times New Roman"/>
          <w:b/>
          <w:sz w:val="28"/>
          <w:szCs w:val="28"/>
        </w:rPr>
        <w:t xml:space="preserve"> та </w:t>
      </w:r>
      <w:proofErr w:type="spellStart"/>
      <w:r w:rsidRPr="003C006C">
        <w:rPr>
          <w:rFonts w:ascii="Times New Roman" w:hAnsi="Times New Roman" w:cs="Times New Roman"/>
          <w:b/>
          <w:sz w:val="28"/>
          <w:szCs w:val="28"/>
        </w:rPr>
        <w:t>пропозицій</w:t>
      </w:r>
      <w:proofErr w:type="spellEnd"/>
    </w:p>
    <w:p w:rsidR="003C006C" w:rsidRPr="003C006C" w:rsidRDefault="003C006C" w:rsidP="003C006C">
      <w:pPr>
        <w:pStyle w:val="Bodytext1"/>
        <w:spacing w:before="0" w:line="240" w:lineRule="auto"/>
        <w:ind w:firstLine="539"/>
        <w:jc w:val="both"/>
        <w:rPr>
          <w:rFonts w:ascii="Times New Roman" w:hAnsi="Times New Roman" w:cs="Times New Roman"/>
          <w:sz w:val="28"/>
          <w:szCs w:val="28"/>
          <w:lang w:val="uk-UA"/>
        </w:rPr>
      </w:pPr>
      <w:r w:rsidRPr="003C006C">
        <w:rPr>
          <w:rFonts w:ascii="Times New Roman" w:hAnsi="Times New Roman" w:cs="Times New Roman"/>
          <w:sz w:val="28"/>
          <w:szCs w:val="28"/>
          <w:lang w:val="uk-UA"/>
        </w:rPr>
        <w:t xml:space="preserve">Зауваження та пропозиції від фізичних та юридичних осіб, суб’єктів господарювання, їх об’єднань приймаються протягом одного місяця з дня оприлюднення проекту регуляторного акта та відповідного аналізу </w:t>
      </w:r>
      <w:proofErr w:type="spellStart"/>
      <w:r w:rsidRPr="003C006C">
        <w:rPr>
          <w:rFonts w:ascii="Times New Roman" w:hAnsi="Times New Roman" w:cs="Times New Roman"/>
          <w:sz w:val="28"/>
          <w:szCs w:val="28"/>
          <w:lang w:val="uk-UA"/>
        </w:rPr>
        <w:t>регу-ляторного</w:t>
      </w:r>
      <w:proofErr w:type="spellEnd"/>
      <w:r w:rsidRPr="003C006C">
        <w:rPr>
          <w:rFonts w:ascii="Times New Roman" w:hAnsi="Times New Roman" w:cs="Times New Roman"/>
          <w:sz w:val="28"/>
          <w:szCs w:val="28"/>
          <w:lang w:val="uk-UA"/>
        </w:rPr>
        <w:t xml:space="preserve"> впливу за адресою: </w:t>
      </w:r>
      <w:proofErr w:type="spellStart"/>
      <w:r w:rsidRPr="003C006C">
        <w:rPr>
          <w:rFonts w:ascii="Times New Roman" w:hAnsi="Times New Roman" w:cs="Times New Roman"/>
          <w:sz w:val="28"/>
          <w:szCs w:val="28"/>
          <w:lang w:val="uk-UA"/>
        </w:rPr>
        <w:t>м.Бобровиця</w:t>
      </w:r>
      <w:proofErr w:type="spellEnd"/>
      <w:r w:rsidRPr="003C006C">
        <w:rPr>
          <w:rFonts w:ascii="Times New Roman" w:hAnsi="Times New Roman" w:cs="Times New Roman"/>
          <w:sz w:val="28"/>
          <w:szCs w:val="28"/>
          <w:lang w:val="uk-UA"/>
        </w:rPr>
        <w:t xml:space="preserve">, </w:t>
      </w:r>
      <w:proofErr w:type="spellStart"/>
      <w:r w:rsidRPr="003C006C">
        <w:rPr>
          <w:rFonts w:ascii="Times New Roman" w:hAnsi="Times New Roman" w:cs="Times New Roman"/>
          <w:sz w:val="28"/>
          <w:szCs w:val="28"/>
          <w:lang w:val="uk-UA"/>
        </w:rPr>
        <w:t>вул.Незалежності</w:t>
      </w:r>
      <w:proofErr w:type="spellEnd"/>
      <w:r w:rsidRPr="003C006C">
        <w:rPr>
          <w:rFonts w:ascii="Times New Roman" w:hAnsi="Times New Roman" w:cs="Times New Roman"/>
          <w:sz w:val="28"/>
          <w:szCs w:val="28"/>
          <w:lang w:val="uk-UA"/>
        </w:rPr>
        <w:t>,46 тел. 2-55-98 - виконавчий комітет Бобровицької  міської  ради.</w:t>
      </w:r>
    </w:p>
    <w:p w:rsidR="003C006C" w:rsidRPr="003C006C" w:rsidRDefault="003C006C" w:rsidP="003C006C">
      <w:pPr>
        <w:widowControl w:val="0"/>
        <w:rPr>
          <w:rFonts w:ascii="Times New Roman" w:hAnsi="Times New Roman" w:cs="Times New Roman"/>
          <w:sz w:val="28"/>
          <w:szCs w:val="28"/>
          <w:lang w:val="uk-UA"/>
        </w:rPr>
      </w:pPr>
      <w:bookmarkStart w:id="0" w:name="_GoBack"/>
      <w:bookmarkEnd w:id="0"/>
    </w:p>
    <w:sectPr w:rsidR="003C006C" w:rsidRPr="003C006C" w:rsidSect="00416846">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57"/>
    <w:rsid w:val="00050B09"/>
    <w:rsid w:val="00081C90"/>
    <w:rsid w:val="000A57BC"/>
    <w:rsid w:val="000F5FD4"/>
    <w:rsid w:val="001172A0"/>
    <w:rsid w:val="00141EC0"/>
    <w:rsid w:val="001579FD"/>
    <w:rsid w:val="00192154"/>
    <w:rsid w:val="001C5889"/>
    <w:rsid w:val="001C6B11"/>
    <w:rsid w:val="00212CB6"/>
    <w:rsid w:val="002238EB"/>
    <w:rsid w:val="002744E0"/>
    <w:rsid w:val="00296CB4"/>
    <w:rsid w:val="002E160A"/>
    <w:rsid w:val="002E6855"/>
    <w:rsid w:val="002E6B57"/>
    <w:rsid w:val="0030402B"/>
    <w:rsid w:val="00387C57"/>
    <w:rsid w:val="003938EA"/>
    <w:rsid w:val="00397A52"/>
    <w:rsid w:val="003C006C"/>
    <w:rsid w:val="003C0EAA"/>
    <w:rsid w:val="003E504E"/>
    <w:rsid w:val="00416846"/>
    <w:rsid w:val="00434CB2"/>
    <w:rsid w:val="004713BF"/>
    <w:rsid w:val="004715B8"/>
    <w:rsid w:val="00480F9C"/>
    <w:rsid w:val="0048787A"/>
    <w:rsid w:val="004B34BF"/>
    <w:rsid w:val="004E30CA"/>
    <w:rsid w:val="005042C0"/>
    <w:rsid w:val="00513D97"/>
    <w:rsid w:val="00551351"/>
    <w:rsid w:val="0056696F"/>
    <w:rsid w:val="005D0D71"/>
    <w:rsid w:val="005E00D6"/>
    <w:rsid w:val="0062374A"/>
    <w:rsid w:val="00652973"/>
    <w:rsid w:val="00661F82"/>
    <w:rsid w:val="006661A3"/>
    <w:rsid w:val="00684695"/>
    <w:rsid w:val="006876EF"/>
    <w:rsid w:val="00693EB8"/>
    <w:rsid w:val="006A6C79"/>
    <w:rsid w:val="006B4FB3"/>
    <w:rsid w:val="006C770D"/>
    <w:rsid w:val="006D4FEC"/>
    <w:rsid w:val="006F56FF"/>
    <w:rsid w:val="00700BDE"/>
    <w:rsid w:val="00707A16"/>
    <w:rsid w:val="007652E6"/>
    <w:rsid w:val="007969A6"/>
    <w:rsid w:val="007B1ECA"/>
    <w:rsid w:val="007F13D7"/>
    <w:rsid w:val="007F53E3"/>
    <w:rsid w:val="0084039F"/>
    <w:rsid w:val="00885BD2"/>
    <w:rsid w:val="008B1262"/>
    <w:rsid w:val="008B655E"/>
    <w:rsid w:val="008C5DE4"/>
    <w:rsid w:val="008E29FD"/>
    <w:rsid w:val="008F4DAF"/>
    <w:rsid w:val="0091631D"/>
    <w:rsid w:val="0093270D"/>
    <w:rsid w:val="0095084A"/>
    <w:rsid w:val="009C6695"/>
    <w:rsid w:val="009E1E7D"/>
    <w:rsid w:val="009F6EA9"/>
    <w:rsid w:val="00A16A63"/>
    <w:rsid w:val="00A24D70"/>
    <w:rsid w:val="00A555CC"/>
    <w:rsid w:val="00AA668D"/>
    <w:rsid w:val="00B557C7"/>
    <w:rsid w:val="00BF385E"/>
    <w:rsid w:val="00C10DDD"/>
    <w:rsid w:val="00C637C9"/>
    <w:rsid w:val="00C8687C"/>
    <w:rsid w:val="00CA5DB8"/>
    <w:rsid w:val="00CB3BC4"/>
    <w:rsid w:val="00CC669E"/>
    <w:rsid w:val="00CF195A"/>
    <w:rsid w:val="00D123B1"/>
    <w:rsid w:val="00D15ACE"/>
    <w:rsid w:val="00D34EB4"/>
    <w:rsid w:val="00D41E06"/>
    <w:rsid w:val="00D64EB2"/>
    <w:rsid w:val="00DA1440"/>
    <w:rsid w:val="00DF6BC5"/>
    <w:rsid w:val="00E02235"/>
    <w:rsid w:val="00E05133"/>
    <w:rsid w:val="00E17AFB"/>
    <w:rsid w:val="00E75639"/>
    <w:rsid w:val="00E9259B"/>
    <w:rsid w:val="00EB26DC"/>
    <w:rsid w:val="00F05FA1"/>
    <w:rsid w:val="00F20095"/>
    <w:rsid w:val="00F333AE"/>
    <w:rsid w:val="00F60E2D"/>
    <w:rsid w:val="00F674D1"/>
    <w:rsid w:val="00F85B6D"/>
    <w:rsid w:val="00F90913"/>
    <w:rsid w:val="00FC0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C57"/>
    <w:pPr>
      <w:keepNext/>
      <w:spacing w:after="0" w:line="240" w:lineRule="auto"/>
      <w:ind w:firstLine="709"/>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unhideWhenUsed/>
    <w:qFormat/>
    <w:rsid w:val="00932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7C57"/>
    <w:pPr>
      <w:keepNext/>
      <w:spacing w:after="0" w:line="240" w:lineRule="auto"/>
      <w:ind w:left="360"/>
      <w:jc w:val="both"/>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C57"/>
    <w:rPr>
      <w:rFonts w:ascii="Times New Roman" w:eastAsia="Times New Roman" w:hAnsi="Times New Roman" w:cs="Times New Roman"/>
      <w:sz w:val="28"/>
      <w:szCs w:val="24"/>
      <w:lang w:val="uk-UA"/>
    </w:rPr>
  </w:style>
  <w:style w:type="character" w:customStyle="1" w:styleId="30">
    <w:name w:val="Заголовок 3 Знак"/>
    <w:basedOn w:val="a0"/>
    <w:link w:val="3"/>
    <w:semiHidden/>
    <w:rsid w:val="00387C57"/>
    <w:rPr>
      <w:rFonts w:ascii="Times New Roman" w:eastAsia="Times New Roman" w:hAnsi="Times New Roman" w:cs="Times New Roman"/>
      <w:sz w:val="28"/>
      <w:szCs w:val="24"/>
      <w:lang w:val="uk-UA"/>
    </w:rPr>
  </w:style>
  <w:style w:type="character" w:customStyle="1" w:styleId="apple-converted-space">
    <w:name w:val="apple-converted-space"/>
    <w:basedOn w:val="a0"/>
    <w:rsid w:val="00387C57"/>
  </w:style>
  <w:style w:type="paragraph" w:customStyle="1" w:styleId="rvps2">
    <w:name w:val="rvps2"/>
    <w:basedOn w:val="a"/>
    <w:uiPriority w:val="99"/>
    <w:rsid w:val="00387C5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87C57"/>
    <w:rPr>
      <w:color w:val="0000FF"/>
      <w:u w:val="single"/>
    </w:rPr>
  </w:style>
  <w:style w:type="paragraph" w:styleId="a4">
    <w:name w:val="No Spacing"/>
    <w:qFormat/>
    <w:rsid w:val="00387C57"/>
    <w:pPr>
      <w:suppressAutoHyphens/>
      <w:spacing w:after="0" w:line="240" w:lineRule="auto"/>
    </w:pPr>
    <w:rPr>
      <w:rFonts w:ascii="Calibri" w:eastAsia="Calibri" w:hAnsi="Calibri" w:cs="Calibri"/>
      <w:lang w:eastAsia="ar-SA"/>
    </w:rPr>
  </w:style>
  <w:style w:type="paragraph" w:customStyle="1" w:styleId="tjbmf">
    <w:name w:val="tj bmf"/>
    <w:basedOn w:val="a"/>
    <w:rsid w:val="00387C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7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7"/>
    <w:rPr>
      <w:rFonts w:ascii="Tahoma" w:hAnsi="Tahoma" w:cs="Tahoma"/>
      <w:sz w:val="16"/>
      <w:szCs w:val="16"/>
    </w:rPr>
  </w:style>
  <w:style w:type="character" w:customStyle="1" w:styleId="rvts46">
    <w:name w:val="rvts46"/>
    <w:basedOn w:val="a0"/>
    <w:rsid w:val="00480F9C"/>
  </w:style>
  <w:style w:type="character" w:customStyle="1" w:styleId="rvts11">
    <w:name w:val="rvts11"/>
    <w:basedOn w:val="a0"/>
    <w:rsid w:val="00480F9C"/>
  </w:style>
  <w:style w:type="paragraph" w:customStyle="1" w:styleId="rvps17">
    <w:name w:val="rvps17"/>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80F9C"/>
  </w:style>
  <w:style w:type="paragraph" w:customStyle="1" w:styleId="rvps6">
    <w:name w:val="rvps6"/>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80F9C"/>
  </w:style>
  <w:style w:type="table" w:styleId="a7">
    <w:name w:val="Table Grid"/>
    <w:basedOn w:val="a1"/>
    <w:uiPriority w:val="59"/>
    <w:rsid w:val="00E7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87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ий текст"/>
    <w:basedOn w:val="a"/>
    <w:rsid w:val="002744E0"/>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93270D"/>
    <w:rPr>
      <w:rFonts w:asciiTheme="majorHAnsi" w:eastAsiaTheme="majorEastAsia" w:hAnsiTheme="majorHAnsi" w:cstheme="majorBidi"/>
      <w:b/>
      <w:bCs/>
      <w:color w:val="4F81BD" w:themeColor="accent1"/>
      <w:sz w:val="26"/>
      <w:szCs w:val="26"/>
    </w:rPr>
  </w:style>
  <w:style w:type="paragraph" w:customStyle="1" w:styleId="aa">
    <w:name w:val="Назва документа"/>
    <w:basedOn w:val="a"/>
    <w:next w:val="a"/>
    <w:uiPriority w:val="99"/>
    <w:rsid w:val="0093270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93270D"/>
    <w:pPr>
      <w:keepNext/>
      <w:keepLines/>
      <w:spacing w:after="240" w:line="240" w:lineRule="auto"/>
      <w:ind w:left="3969"/>
      <w:jc w:val="center"/>
    </w:pPr>
    <w:rPr>
      <w:rFonts w:ascii="Antiqua" w:eastAsia="Times New Roman" w:hAnsi="Antiqua" w:cs="Times New Roman"/>
      <w:sz w:val="26"/>
      <w:szCs w:val="20"/>
      <w:lang w:val="uk-UA"/>
    </w:rPr>
  </w:style>
  <w:style w:type="character" w:styleId="ab">
    <w:name w:val="Strong"/>
    <w:basedOn w:val="a0"/>
    <w:uiPriority w:val="22"/>
    <w:qFormat/>
    <w:rsid w:val="00B557C7"/>
    <w:rPr>
      <w:b/>
      <w:bCs/>
    </w:rPr>
  </w:style>
  <w:style w:type="paragraph" w:customStyle="1" w:styleId="ac">
    <w:name w:val="Розпорядження"/>
    <w:basedOn w:val="a"/>
    <w:link w:val="ad"/>
    <w:qFormat/>
    <w:rsid w:val="007969A6"/>
    <w:pPr>
      <w:spacing w:after="0" w:line="240" w:lineRule="auto"/>
      <w:jc w:val="center"/>
    </w:pPr>
    <w:rPr>
      <w:rFonts w:ascii="Times New Roman" w:eastAsia="Times New Roman" w:hAnsi="Times New Roman" w:cs="Times New Roman"/>
      <w:sz w:val="24"/>
      <w:szCs w:val="24"/>
      <w:lang w:val="uk-UA" w:eastAsia="en-US"/>
    </w:rPr>
  </w:style>
  <w:style w:type="character" w:customStyle="1" w:styleId="ad">
    <w:name w:val="Розпорядження Знак"/>
    <w:link w:val="ac"/>
    <w:rsid w:val="007969A6"/>
    <w:rPr>
      <w:rFonts w:ascii="Times New Roman" w:eastAsia="Times New Roman" w:hAnsi="Times New Roman" w:cs="Times New Roman"/>
      <w:sz w:val="24"/>
      <w:szCs w:val="24"/>
      <w:lang w:val="uk-UA" w:eastAsia="en-US"/>
    </w:rPr>
  </w:style>
  <w:style w:type="paragraph" w:styleId="ae">
    <w:name w:val="Title"/>
    <w:basedOn w:val="a"/>
    <w:link w:val="af"/>
    <w:qFormat/>
    <w:rsid w:val="009E1E7D"/>
    <w:pPr>
      <w:autoSpaceDE w:val="0"/>
      <w:autoSpaceDN w:val="0"/>
      <w:adjustRightInd w:val="0"/>
      <w:spacing w:after="0" w:line="240" w:lineRule="auto"/>
      <w:jc w:val="center"/>
    </w:pPr>
    <w:rPr>
      <w:rFonts w:ascii="Times New Roman" w:eastAsia="Calibri" w:hAnsi="Times New Roman" w:cs="Times New Roman"/>
      <w:sz w:val="28"/>
      <w:szCs w:val="28"/>
      <w:lang w:val="uk-UA"/>
    </w:rPr>
  </w:style>
  <w:style w:type="character" w:customStyle="1" w:styleId="af">
    <w:name w:val="Название Знак"/>
    <w:basedOn w:val="a0"/>
    <w:link w:val="ae"/>
    <w:rsid w:val="009E1E7D"/>
    <w:rPr>
      <w:rFonts w:ascii="Times New Roman" w:eastAsia="Calibri" w:hAnsi="Times New Roman" w:cs="Times New Roman"/>
      <w:sz w:val="28"/>
      <w:szCs w:val="28"/>
      <w:lang w:val="uk-UA"/>
    </w:rPr>
  </w:style>
  <w:style w:type="character" w:customStyle="1" w:styleId="Bodytext">
    <w:name w:val="Body text_"/>
    <w:link w:val="Bodytext1"/>
    <w:locked/>
    <w:rsid w:val="003C006C"/>
    <w:rPr>
      <w:sz w:val="18"/>
      <w:szCs w:val="18"/>
      <w:shd w:val="clear" w:color="auto" w:fill="FFFFFF"/>
    </w:rPr>
  </w:style>
  <w:style w:type="paragraph" w:customStyle="1" w:styleId="Bodytext1">
    <w:name w:val="Body text1"/>
    <w:basedOn w:val="a"/>
    <w:link w:val="Bodytext"/>
    <w:rsid w:val="003C006C"/>
    <w:pPr>
      <w:widowControl w:val="0"/>
      <w:shd w:val="clear" w:color="auto" w:fill="FFFFFF"/>
      <w:spacing w:before="180" w:after="0" w:line="228" w:lineRule="exact"/>
      <w:ind w:hanging="440"/>
    </w:pPr>
    <w:rPr>
      <w:sz w:val="18"/>
      <w:szCs w:val="18"/>
    </w:rPr>
  </w:style>
  <w:style w:type="character" w:customStyle="1" w:styleId="11">
    <w:name w:val="Строгий1"/>
    <w:rsid w:val="003C0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C57"/>
    <w:pPr>
      <w:keepNext/>
      <w:spacing w:after="0" w:line="240" w:lineRule="auto"/>
      <w:ind w:firstLine="709"/>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unhideWhenUsed/>
    <w:qFormat/>
    <w:rsid w:val="00932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7C57"/>
    <w:pPr>
      <w:keepNext/>
      <w:spacing w:after="0" w:line="240" w:lineRule="auto"/>
      <w:ind w:left="360"/>
      <w:jc w:val="both"/>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C57"/>
    <w:rPr>
      <w:rFonts w:ascii="Times New Roman" w:eastAsia="Times New Roman" w:hAnsi="Times New Roman" w:cs="Times New Roman"/>
      <w:sz w:val="28"/>
      <w:szCs w:val="24"/>
      <w:lang w:val="uk-UA"/>
    </w:rPr>
  </w:style>
  <w:style w:type="character" w:customStyle="1" w:styleId="30">
    <w:name w:val="Заголовок 3 Знак"/>
    <w:basedOn w:val="a0"/>
    <w:link w:val="3"/>
    <w:semiHidden/>
    <w:rsid w:val="00387C57"/>
    <w:rPr>
      <w:rFonts w:ascii="Times New Roman" w:eastAsia="Times New Roman" w:hAnsi="Times New Roman" w:cs="Times New Roman"/>
      <w:sz w:val="28"/>
      <w:szCs w:val="24"/>
      <w:lang w:val="uk-UA"/>
    </w:rPr>
  </w:style>
  <w:style w:type="character" w:customStyle="1" w:styleId="apple-converted-space">
    <w:name w:val="apple-converted-space"/>
    <w:basedOn w:val="a0"/>
    <w:rsid w:val="00387C57"/>
  </w:style>
  <w:style w:type="paragraph" w:customStyle="1" w:styleId="rvps2">
    <w:name w:val="rvps2"/>
    <w:basedOn w:val="a"/>
    <w:uiPriority w:val="99"/>
    <w:rsid w:val="00387C5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87C57"/>
    <w:rPr>
      <w:color w:val="0000FF"/>
      <w:u w:val="single"/>
    </w:rPr>
  </w:style>
  <w:style w:type="paragraph" w:styleId="a4">
    <w:name w:val="No Spacing"/>
    <w:qFormat/>
    <w:rsid w:val="00387C57"/>
    <w:pPr>
      <w:suppressAutoHyphens/>
      <w:spacing w:after="0" w:line="240" w:lineRule="auto"/>
    </w:pPr>
    <w:rPr>
      <w:rFonts w:ascii="Calibri" w:eastAsia="Calibri" w:hAnsi="Calibri" w:cs="Calibri"/>
      <w:lang w:eastAsia="ar-SA"/>
    </w:rPr>
  </w:style>
  <w:style w:type="paragraph" w:customStyle="1" w:styleId="tjbmf">
    <w:name w:val="tj bmf"/>
    <w:basedOn w:val="a"/>
    <w:rsid w:val="00387C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7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7"/>
    <w:rPr>
      <w:rFonts w:ascii="Tahoma" w:hAnsi="Tahoma" w:cs="Tahoma"/>
      <w:sz w:val="16"/>
      <w:szCs w:val="16"/>
    </w:rPr>
  </w:style>
  <w:style w:type="character" w:customStyle="1" w:styleId="rvts46">
    <w:name w:val="rvts46"/>
    <w:basedOn w:val="a0"/>
    <w:rsid w:val="00480F9C"/>
  </w:style>
  <w:style w:type="character" w:customStyle="1" w:styleId="rvts11">
    <w:name w:val="rvts11"/>
    <w:basedOn w:val="a0"/>
    <w:rsid w:val="00480F9C"/>
  </w:style>
  <w:style w:type="paragraph" w:customStyle="1" w:styleId="rvps17">
    <w:name w:val="rvps17"/>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80F9C"/>
  </w:style>
  <w:style w:type="paragraph" w:customStyle="1" w:styleId="rvps6">
    <w:name w:val="rvps6"/>
    <w:basedOn w:val="a"/>
    <w:rsid w:val="00480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80F9C"/>
  </w:style>
  <w:style w:type="table" w:styleId="a7">
    <w:name w:val="Table Grid"/>
    <w:basedOn w:val="a1"/>
    <w:uiPriority w:val="59"/>
    <w:rsid w:val="00E7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87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ий текст"/>
    <w:basedOn w:val="a"/>
    <w:rsid w:val="002744E0"/>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rsid w:val="0093270D"/>
    <w:rPr>
      <w:rFonts w:asciiTheme="majorHAnsi" w:eastAsiaTheme="majorEastAsia" w:hAnsiTheme="majorHAnsi" w:cstheme="majorBidi"/>
      <w:b/>
      <w:bCs/>
      <w:color w:val="4F81BD" w:themeColor="accent1"/>
      <w:sz w:val="26"/>
      <w:szCs w:val="26"/>
    </w:rPr>
  </w:style>
  <w:style w:type="paragraph" w:customStyle="1" w:styleId="aa">
    <w:name w:val="Назва документа"/>
    <w:basedOn w:val="a"/>
    <w:next w:val="a"/>
    <w:uiPriority w:val="99"/>
    <w:rsid w:val="0093270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93270D"/>
    <w:pPr>
      <w:keepNext/>
      <w:keepLines/>
      <w:spacing w:after="240" w:line="240" w:lineRule="auto"/>
      <w:ind w:left="3969"/>
      <w:jc w:val="center"/>
    </w:pPr>
    <w:rPr>
      <w:rFonts w:ascii="Antiqua" w:eastAsia="Times New Roman" w:hAnsi="Antiqua" w:cs="Times New Roman"/>
      <w:sz w:val="26"/>
      <w:szCs w:val="20"/>
      <w:lang w:val="uk-UA"/>
    </w:rPr>
  </w:style>
  <w:style w:type="character" w:styleId="ab">
    <w:name w:val="Strong"/>
    <w:basedOn w:val="a0"/>
    <w:uiPriority w:val="22"/>
    <w:qFormat/>
    <w:rsid w:val="00B557C7"/>
    <w:rPr>
      <w:b/>
      <w:bCs/>
    </w:rPr>
  </w:style>
  <w:style w:type="paragraph" w:customStyle="1" w:styleId="ac">
    <w:name w:val="Розпорядження"/>
    <w:basedOn w:val="a"/>
    <w:link w:val="ad"/>
    <w:qFormat/>
    <w:rsid w:val="007969A6"/>
    <w:pPr>
      <w:spacing w:after="0" w:line="240" w:lineRule="auto"/>
      <w:jc w:val="center"/>
    </w:pPr>
    <w:rPr>
      <w:rFonts w:ascii="Times New Roman" w:eastAsia="Times New Roman" w:hAnsi="Times New Roman" w:cs="Times New Roman"/>
      <w:sz w:val="24"/>
      <w:szCs w:val="24"/>
      <w:lang w:val="uk-UA" w:eastAsia="en-US"/>
    </w:rPr>
  </w:style>
  <w:style w:type="character" w:customStyle="1" w:styleId="ad">
    <w:name w:val="Розпорядження Знак"/>
    <w:link w:val="ac"/>
    <w:rsid w:val="007969A6"/>
    <w:rPr>
      <w:rFonts w:ascii="Times New Roman" w:eastAsia="Times New Roman" w:hAnsi="Times New Roman" w:cs="Times New Roman"/>
      <w:sz w:val="24"/>
      <w:szCs w:val="24"/>
      <w:lang w:val="uk-UA" w:eastAsia="en-US"/>
    </w:rPr>
  </w:style>
  <w:style w:type="paragraph" w:styleId="ae">
    <w:name w:val="Title"/>
    <w:basedOn w:val="a"/>
    <w:link w:val="af"/>
    <w:qFormat/>
    <w:rsid w:val="009E1E7D"/>
    <w:pPr>
      <w:autoSpaceDE w:val="0"/>
      <w:autoSpaceDN w:val="0"/>
      <w:adjustRightInd w:val="0"/>
      <w:spacing w:after="0" w:line="240" w:lineRule="auto"/>
      <w:jc w:val="center"/>
    </w:pPr>
    <w:rPr>
      <w:rFonts w:ascii="Times New Roman" w:eastAsia="Calibri" w:hAnsi="Times New Roman" w:cs="Times New Roman"/>
      <w:sz w:val="28"/>
      <w:szCs w:val="28"/>
      <w:lang w:val="uk-UA"/>
    </w:rPr>
  </w:style>
  <w:style w:type="character" w:customStyle="1" w:styleId="af">
    <w:name w:val="Название Знак"/>
    <w:basedOn w:val="a0"/>
    <w:link w:val="ae"/>
    <w:rsid w:val="009E1E7D"/>
    <w:rPr>
      <w:rFonts w:ascii="Times New Roman" w:eastAsia="Calibri" w:hAnsi="Times New Roman" w:cs="Times New Roman"/>
      <w:sz w:val="28"/>
      <w:szCs w:val="28"/>
      <w:lang w:val="uk-UA"/>
    </w:rPr>
  </w:style>
  <w:style w:type="character" w:customStyle="1" w:styleId="Bodytext">
    <w:name w:val="Body text_"/>
    <w:link w:val="Bodytext1"/>
    <w:locked/>
    <w:rsid w:val="003C006C"/>
    <w:rPr>
      <w:sz w:val="18"/>
      <w:szCs w:val="18"/>
      <w:shd w:val="clear" w:color="auto" w:fill="FFFFFF"/>
    </w:rPr>
  </w:style>
  <w:style w:type="paragraph" w:customStyle="1" w:styleId="Bodytext1">
    <w:name w:val="Body text1"/>
    <w:basedOn w:val="a"/>
    <w:link w:val="Bodytext"/>
    <w:rsid w:val="003C006C"/>
    <w:pPr>
      <w:widowControl w:val="0"/>
      <w:shd w:val="clear" w:color="auto" w:fill="FFFFFF"/>
      <w:spacing w:before="180" w:after="0" w:line="228" w:lineRule="exact"/>
      <w:ind w:hanging="440"/>
    </w:pPr>
    <w:rPr>
      <w:sz w:val="18"/>
      <w:szCs w:val="18"/>
    </w:rPr>
  </w:style>
  <w:style w:type="character" w:customStyle="1" w:styleId="11">
    <w:name w:val="Строгий1"/>
    <w:rsid w:val="003C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063">
      <w:bodyDiv w:val="1"/>
      <w:marLeft w:val="0"/>
      <w:marRight w:val="0"/>
      <w:marTop w:val="0"/>
      <w:marBottom w:val="0"/>
      <w:divBdr>
        <w:top w:val="none" w:sz="0" w:space="0" w:color="auto"/>
        <w:left w:val="none" w:sz="0" w:space="0" w:color="auto"/>
        <w:bottom w:val="none" w:sz="0" w:space="0" w:color="auto"/>
        <w:right w:val="none" w:sz="0" w:space="0" w:color="auto"/>
      </w:divBdr>
      <w:divsChild>
        <w:div w:id="391856016">
          <w:marLeft w:val="0"/>
          <w:marRight w:val="0"/>
          <w:marTop w:val="0"/>
          <w:marBottom w:val="150"/>
          <w:divBdr>
            <w:top w:val="none" w:sz="0" w:space="0" w:color="auto"/>
            <w:left w:val="none" w:sz="0" w:space="0" w:color="auto"/>
            <w:bottom w:val="none" w:sz="0" w:space="0" w:color="auto"/>
            <w:right w:val="none" w:sz="0" w:space="0" w:color="auto"/>
          </w:divBdr>
        </w:div>
      </w:divsChild>
    </w:div>
    <w:div w:id="133722025">
      <w:bodyDiv w:val="1"/>
      <w:marLeft w:val="0"/>
      <w:marRight w:val="0"/>
      <w:marTop w:val="0"/>
      <w:marBottom w:val="0"/>
      <w:divBdr>
        <w:top w:val="none" w:sz="0" w:space="0" w:color="auto"/>
        <w:left w:val="none" w:sz="0" w:space="0" w:color="auto"/>
        <w:bottom w:val="none" w:sz="0" w:space="0" w:color="auto"/>
        <w:right w:val="none" w:sz="0" w:space="0" w:color="auto"/>
      </w:divBdr>
    </w:div>
    <w:div w:id="136728358">
      <w:bodyDiv w:val="1"/>
      <w:marLeft w:val="0"/>
      <w:marRight w:val="0"/>
      <w:marTop w:val="0"/>
      <w:marBottom w:val="0"/>
      <w:divBdr>
        <w:top w:val="none" w:sz="0" w:space="0" w:color="auto"/>
        <w:left w:val="none" w:sz="0" w:space="0" w:color="auto"/>
        <w:bottom w:val="none" w:sz="0" w:space="0" w:color="auto"/>
        <w:right w:val="none" w:sz="0" w:space="0" w:color="auto"/>
      </w:divBdr>
    </w:div>
    <w:div w:id="290213760">
      <w:bodyDiv w:val="1"/>
      <w:marLeft w:val="0"/>
      <w:marRight w:val="0"/>
      <w:marTop w:val="0"/>
      <w:marBottom w:val="0"/>
      <w:divBdr>
        <w:top w:val="none" w:sz="0" w:space="0" w:color="auto"/>
        <w:left w:val="none" w:sz="0" w:space="0" w:color="auto"/>
        <w:bottom w:val="none" w:sz="0" w:space="0" w:color="auto"/>
        <w:right w:val="none" w:sz="0" w:space="0" w:color="auto"/>
      </w:divBdr>
    </w:div>
    <w:div w:id="642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2972-AB66-4543-92A0-2956FF8C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demydyuk</cp:lastModifiedBy>
  <cp:revision>2</cp:revision>
  <cp:lastPrinted>2018-12-19T13:29:00Z</cp:lastPrinted>
  <dcterms:created xsi:type="dcterms:W3CDTF">2019-09-02T11:49:00Z</dcterms:created>
  <dcterms:modified xsi:type="dcterms:W3CDTF">2019-09-02T11:49:00Z</dcterms:modified>
</cp:coreProperties>
</file>